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516ED">
      <w:pPr>
        <w:pStyle w:val="7"/>
        <w:rPr>
          <w:rFonts w:hint="default" w:ascii="宋体" w:hAnsi="宋体" w:cs="宋体"/>
          <w:b/>
          <w:bCs/>
          <w:color w:val="000000"/>
          <w:sz w:val="24"/>
          <w:szCs w:val="15"/>
          <w:lang w:val="en-US" w:eastAsia="zh-CN"/>
        </w:rPr>
      </w:pPr>
      <w:r>
        <w:rPr>
          <w:rFonts w:hint="eastAsia" w:ascii="宋体" w:hAnsi="宋体" w:cs="宋体"/>
          <w:b/>
          <w:bCs/>
          <w:color w:val="000000"/>
          <w:sz w:val="24"/>
          <w:szCs w:val="15"/>
          <w:lang w:val="en-US" w:eastAsia="zh-CN"/>
        </w:rPr>
        <w:t>附件2：</w:t>
      </w:r>
    </w:p>
    <w:p w14:paraId="566DE54C">
      <w:pPr>
        <w:pStyle w:val="7"/>
        <w:rPr>
          <w:rFonts w:hint="eastAsia"/>
          <w:lang w:val="en-US" w:eastAsia="zh-CN"/>
        </w:rPr>
      </w:pPr>
    </w:p>
    <w:p w14:paraId="07FD8A2C">
      <w:pPr>
        <w:spacing w:line="460" w:lineRule="exact"/>
        <w:jc w:val="center"/>
        <w:rPr>
          <w:rFonts w:ascii="宋体"/>
          <w:b/>
          <w:bCs/>
          <w:sz w:val="36"/>
          <w:szCs w:val="36"/>
        </w:rPr>
      </w:pPr>
      <w:r>
        <w:rPr>
          <w:rFonts w:hint="eastAsia" w:ascii="宋体"/>
          <w:b/>
          <w:bCs/>
          <w:sz w:val="36"/>
          <w:szCs w:val="36"/>
        </w:rPr>
        <w:t>福建县区</w:t>
      </w:r>
      <w:r>
        <w:rPr>
          <w:rFonts w:hint="eastAsia" w:ascii="宋体"/>
          <w:b/>
          <w:bCs/>
          <w:sz w:val="36"/>
          <w:szCs w:val="36"/>
          <w:lang w:eastAsia="zh-CN"/>
        </w:rPr>
        <w:t>融媒体中心</w:t>
      </w:r>
      <w:r>
        <w:rPr>
          <w:rFonts w:hint="eastAsia" w:ascii="宋体"/>
          <w:b/>
          <w:bCs/>
          <w:sz w:val="36"/>
          <w:szCs w:val="36"/>
        </w:rPr>
        <w:t>广播权节目业务联合运营</w:t>
      </w:r>
    </w:p>
    <w:p w14:paraId="5845537A">
      <w:pPr>
        <w:spacing w:line="460" w:lineRule="exact"/>
        <w:jc w:val="center"/>
        <w:rPr>
          <w:rFonts w:hint="eastAsia" w:ascii="宋体"/>
          <w:b/>
          <w:bCs/>
          <w:sz w:val="36"/>
          <w:szCs w:val="36"/>
        </w:rPr>
      </w:pPr>
      <w:bookmarkStart w:id="2" w:name="_GoBack"/>
      <w:bookmarkEnd w:id="2"/>
      <w:r>
        <w:rPr>
          <w:rFonts w:hint="eastAsia" w:ascii="宋体"/>
          <w:b/>
          <w:bCs/>
          <w:sz w:val="36"/>
          <w:szCs w:val="36"/>
        </w:rPr>
        <w:t>框架合同</w:t>
      </w:r>
    </w:p>
    <w:p w14:paraId="71F2AB7F">
      <w:pPr>
        <w:pStyle w:val="7"/>
        <w:rPr>
          <w:rFonts w:hint="eastAsia" w:ascii="宋体" w:cs="宋体"/>
          <w:color w:val="000000"/>
          <w:sz w:val="24"/>
        </w:rPr>
      </w:pPr>
      <w:r>
        <w:rPr>
          <w:rFonts w:hint="eastAsia" w:ascii="宋体"/>
          <w:b/>
          <w:bCs/>
          <w:sz w:val="32"/>
        </w:rPr>
        <w:t xml:space="preserve">                                  </w:t>
      </w:r>
      <w:r>
        <w:rPr>
          <w:rFonts w:hint="eastAsia" w:ascii="宋体" w:cs="宋体"/>
          <w:color w:val="000000"/>
          <w:sz w:val="24"/>
        </w:rPr>
        <w:t xml:space="preserve"> </w:t>
      </w:r>
    </w:p>
    <w:p w14:paraId="6C68FC41">
      <w:pPr>
        <w:pStyle w:val="7"/>
        <w:ind w:firstLine="5040" w:firstLineChars="2100"/>
        <w:rPr>
          <w:rFonts w:hint="eastAsia" w:ascii="宋体"/>
          <w:b/>
          <w:bCs/>
          <w:sz w:val="32"/>
        </w:rPr>
      </w:pPr>
      <w:r>
        <w:rPr>
          <w:rFonts w:hint="eastAsia" w:ascii="宋体" w:cs="宋体"/>
          <w:color w:val="000000"/>
          <w:sz w:val="24"/>
        </w:rPr>
        <w:t>合同编号：</w:t>
      </w:r>
    </w:p>
    <w:p w14:paraId="4F561DCB">
      <w:pPr>
        <w:rPr>
          <w:rFonts w:hint="eastAsia" w:ascii="宋体" w:cs="宋体"/>
          <w:color w:val="000000"/>
          <w:sz w:val="24"/>
        </w:rPr>
      </w:pPr>
    </w:p>
    <w:p w14:paraId="56225BCE">
      <w:pPr>
        <w:spacing w:line="560" w:lineRule="exact"/>
        <w:rPr>
          <w:rFonts w:hint="eastAsia" w:ascii="宋体" w:eastAsia="宋体" w:cs="宋体"/>
          <w:bCs/>
          <w:sz w:val="24"/>
        </w:rPr>
      </w:pPr>
      <w:r>
        <w:rPr>
          <w:rFonts w:hint="eastAsia" w:ascii="宋体" w:eastAsia="宋体" w:cs="宋体"/>
          <w:bCs/>
          <w:sz w:val="24"/>
        </w:rPr>
        <w:t>甲方：</w:t>
      </w:r>
    </w:p>
    <w:p w14:paraId="57C78BAE">
      <w:pPr>
        <w:spacing w:line="560" w:lineRule="exact"/>
        <w:rPr>
          <w:rFonts w:hint="eastAsia" w:ascii="宋体" w:eastAsia="宋体" w:cs="宋体"/>
          <w:bCs/>
          <w:sz w:val="24"/>
        </w:rPr>
      </w:pPr>
      <w:r>
        <w:rPr>
          <w:rFonts w:hint="eastAsia" w:ascii="宋体" w:eastAsia="宋体" w:cs="宋体"/>
          <w:bCs/>
          <w:sz w:val="24"/>
        </w:rPr>
        <w:t>地址：</w:t>
      </w:r>
    </w:p>
    <w:p w14:paraId="5F0DA6C9">
      <w:pPr>
        <w:spacing w:line="560" w:lineRule="exact"/>
        <w:rPr>
          <w:rFonts w:hint="eastAsia" w:ascii="宋体" w:eastAsia="宋体" w:cs="宋体"/>
          <w:bCs/>
          <w:sz w:val="24"/>
        </w:rPr>
      </w:pPr>
      <w:r>
        <w:rPr>
          <w:rFonts w:hint="eastAsia" w:ascii="宋体" w:eastAsia="宋体" w:cs="宋体"/>
          <w:bCs/>
          <w:sz w:val="24"/>
        </w:rPr>
        <w:t>联系人:</w:t>
      </w:r>
    </w:p>
    <w:p w14:paraId="094CF623">
      <w:pPr>
        <w:spacing w:line="560" w:lineRule="exact"/>
        <w:rPr>
          <w:rFonts w:hint="eastAsia" w:ascii="宋体" w:eastAsia="宋体" w:cs="宋体"/>
          <w:bCs/>
          <w:sz w:val="24"/>
        </w:rPr>
      </w:pPr>
      <w:r>
        <w:rPr>
          <w:rFonts w:hint="eastAsia" w:ascii="宋体" w:eastAsia="宋体" w:cs="宋体"/>
          <w:bCs/>
          <w:sz w:val="24"/>
        </w:rPr>
        <w:t>联系方式：</w:t>
      </w:r>
    </w:p>
    <w:p w14:paraId="71AA5892">
      <w:pPr>
        <w:pStyle w:val="7"/>
        <w:spacing w:line="560" w:lineRule="exact"/>
        <w:rPr>
          <w:rFonts w:hint="eastAsia" w:ascii="宋体" w:cs="宋体"/>
          <w:bCs/>
          <w:szCs w:val="22"/>
        </w:rPr>
      </w:pPr>
    </w:p>
    <w:p w14:paraId="02C07547">
      <w:pPr>
        <w:spacing w:line="560" w:lineRule="exact"/>
        <w:rPr>
          <w:rFonts w:hint="eastAsia" w:ascii="宋体" w:eastAsia="宋体" w:cs="宋体"/>
          <w:bCs/>
          <w:sz w:val="24"/>
        </w:rPr>
      </w:pPr>
      <w:r>
        <w:rPr>
          <w:rFonts w:hint="eastAsia" w:ascii="宋体" w:eastAsia="宋体" w:cs="宋体"/>
          <w:bCs/>
          <w:sz w:val="24"/>
        </w:rPr>
        <w:t>乙方：福建广电网络融媒体科技有限责任公司</w:t>
      </w:r>
    </w:p>
    <w:p w14:paraId="50F81236">
      <w:pPr>
        <w:spacing w:line="560" w:lineRule="exact"/>
        <w:rPr>
          <w:rFonts w:hint="eastAsia" w:ascii="宋体" w:eastAsia="宋体" w:cs="宋体"/>
          <w:bCs/>
          <w:sz w:val="24"/>
        </w:rPr>
      </w:pPr>
      <w:r>
        <w:rPr>
          <w:rFonts w:hint="eastAsia" w:ascii="宋体" w:eastAsia="宋体" w:cs="宋体"/>
          <w:bCs/>
          <w:sz w:val="24"/>
        </w:rPr>
        <w:t>地址：福州高新区海西高新技术产业园创新园一期3号楼5层</w:t>
      </w:r>
    </w:p>
    <w:p w14:paraId="5C025A35">
      <w:pPr>
        <w:spacing w:line="560" w:lineRule="exact"/>
        <w:rPr>
          <w:rFonts w:hint="eastAsia" w:ascii="宋体" w:eastAsia="宋体" w:cs="宋体"/>
          <w:bCs/>
          <w:sz w:val="24"/>
          <w:lang w:eastAsia="zh-CN"/>
        </w:rPr>
      </w:pPr>
      <w:r>
        <w:rPr>
          <w:rFonts w:hint="eastAsia" w:ascii="宋体" w:eastAsia="宋体" w:cs="宋体"/>
          <w:bCs/>
          <w:sz w:val="24"/>
        </w:rPr>
        <w:t>联系人：</w:t>
      </w:r>
      <w:r>
        <w:rPr>
          <w:rFonts w:hint="eastAsia" w:ascii="宋体" w:eastAsia="宋体" w:cs="宋体"/>
          <w:bCs/>
          <w:sz w:val="24"/>
          <w:lang w:eastAsia="zh-CN"/>
        </w:rPr>
        <w:t>蔡爱华</w:t>
      </w:r>
    </w:p>
    <w:p w14:paraId="61016727">
      <w:pPr>
        <w:spacing w:line="560" w:lineRule="exact"/>
        <w:rPr>
          <w:rFonts w:hint="eastAsia" w:ascii="宋体" w:eastAsia="宋体" w:cs="宋体"/>
          <w:bCs/>
          <w:sz w:val="24"/>
          <w:lang w:val="en-US" w:eastAsia="zh-CN"/>
        </w:rPr>
      </w:pPr>
      <w:r>
        <w:rPr>
          <w:rFonts w:hint="eastAsia" w:ascii="宋体" w:eastAsia="宋体" w:cs="宋体"/>
          <w:bCs/>
          <w:sz w:val="24"/>
        </w:rPr>
        <w:t>联系方式：</w:t>
      </w:r>
      <w:r>
        <w:rPr>
          <w:rFonts w:hint="eastAsia" w:ascii="宋体" w:eastAsia="宋体" w:cs="宋体"/>
          <w:bCs/>
          <w:sz w:val="24"/>
          <w:lang w:val="en-US" w:eastAsia="zh-CN"/>
        </w:rPr>
        <w:t>19205912109</w:t>
      </w:r>
    </w:p>
    <w:p w14:paraId="78093654">
      <w:pPr>
        <w:pStyle w:val="19"/>
        <w:spacing w:line="560" w:lineRule="exact"/>
        <w:rPr>
          <w:rFonts w:hint="eastAsia" w:ascii="宋体" w:cs="宋体"/>
          <w:b/>
          <w:sz w:val="24"/>
        </w:rPr>
      </w:pPr>
    </w:p>
    <w:p w14:paraId="0606A893">
      <w:pPr>
        <w:pStyle w:val="19"/>
        <w:spacing w:line="560" w:lineRule="exact"/>
        <w:rPr>
          <w:rFonts w:hint="eastAsia" w:ascii="宋体" w:cs="宋体"/>
          <w:b/>
          <w:sz w:val="24"/>
        </w:rPr>
      </w:pPr>
      <w:r>
        <w:rPr>
          <w:rFonts w:hint="eastAsia" w:ascii="宋体" w:cs="宋体"/>
          <w:b/>
          <w:sz w:val="24"/>
        </w:rPr>
        <w:t>鉴于：</w:t>
      </w:r>
    </w:p>
    <w:p w14:paraId="51E75402">
      <w:pPr>
        <w:spacing w:line="560" w:lineRule="exact"/>
        <w:ind w:firstLine="480" w:firstLineChars="200"/>
        <w:textAlignment w:val="baseline"/>
        <w:rPr>
          <w:rFonts w:hint="eastAsia" w:ascii="宋体" w:eastAsia="宋体" w:cs="宋体"/>
          <w:bCs/>
          <w:sz w:val="24"/>
          <w:lang w:eastAsia="zh-CN"/>
        </w:rPr>
      </w:pPr>
      <w:r>
        <w:rPr>
          <w:rFonts w:hint="eastAsia" w:ascii="宋体" w:cs="宋体"/>
          <w:bCs/>
          <w:sz w:val="24"/>
        </w:rPr>
        <w:t>1.</w:t>
      </w:r>
      <w:r>
        <w:rPr>
          <w:rFonts w:hint="eastAsia" w:ascii="宋体" w:cs="宋体"/>
          <w:bCs/>
          <w:sz w:val="24"/>
          <w:lang w:eastAsia="zh-CN"/>
        </w:rPr>
        <w:t>甲方公司简介。</w:t>
      </w:r>
    </w:p>
    <w:p w14:paraId="593048AE">
      <w:pPr>
        <w:pStyle w:val="19"/>
        <w:spacing w:line="560" w:lineRule="exact"/>
        <w:ind w:firstLine="480" w:firstLineChars="200"/>
        <w:rPr>
          <w:rFonts w:hint="eastAsia" w:ascii="宋体" w:cs="宋体"/>
          <w:bCs/>
          <w:sz w:val="24"/>
        </w:rPr>
      </w:pPr>
      <w:r>
        <w:rPr>
          <w:rFonts w:hint="eastAsia" w:ascii="宋体" w:cs="宋体"/>
          <w:bCs/>
          <w:sz w:val="24"/>
        </w:rPr>
        <w:t>2</w:t>
      </w:r>
      <w:r>
        <w:rPr>
          <w:rFonts w:ascii="宋体" w:cs="宋体"/>
          <w:bCs/>
          <w:sz w:val="24"/>
        </w:rPr>
        <w:t>.</w:t>
      </w:r>
      <w:r>
        <w:rPr>
          <w:rFonts w:hint="eastAsia" w:ascii="宋体" w:cs="宋体"/>
          <w:bCs/>
          <w:sz w:val="24"/>
        </w:rPr>
        <w:t>福建广电网络融媒体科技有限责任公司是福建广电网络集团全资子公司。立足集团党媒政网优势，以打造国内一流数字文化服务平台为目标，聚焦数字、文旅两大经济发展要求，打造电视屏+移动屏+户外屏智慧三屏生态体系，负责福建高清互动云电视、省县级融媒体总平台、融媒体宣传等业务的运营。</w:t>
      </w:r>
    </w:p>
    <w:p w14:paraId="7D268911">
      <w:pPr>
        <w:spacing w:line="560" w:lineRule="exact"/>
        <w:ind w:firstLine="480" w:firstLineChars="200"/>
        <w:textAlignment w:val="baseline"/>
        <w:rPr>
          <w:rFonts w:hint="eastAsia" w:ascii="宋体" w:eastAsia="宋体" w:cs="宋体"/>
          <w:bCs/>
          <w:sz w:val="24"/>
        </w:rPr>
      </w:pPr>
      <w:r>
        <w:rPr>
          <w:rFonts w:hint="eastAsia" w:ascii="宋体" w:eastAsia="宋体" w:cs="宋体"/>
          <w:bCs/>
          <w:sz w:val="24"/>
        </w:rPr>
        <w:t>双方基于节目电视播映权服务市场的共同理解和认识，为开拓甲方</w:t>
      </w:r>
      <w:r>
        <w:rPr>
          <w:rFonts w:hint="eastAsia" w:ascii="宋体" w:eastAsia="宋体" w:cs="宋体"/>
          <w:bCs/>
          <w:sz w:val="24"/>
          <w:lang w:eastAsia="zh-CN"/>
        </w:rPr>
        <w:t>视听类节目</w:t>
      </w:r>
      <w:r>
        <w:rPr>
          <w:rFonts w:hint="eastAsia" w:ascii="宋体" w:eastAsia="宋体" w:cs="宋体"/>
          <w:bCs/>
          <w:sz w:val="24"/>
        </w:rPr>
        <w:t>在福建地区县区融媒体中心节目电视播映权领域的合作，本着“平等互助，共同发展”的原则，根据《中华人民共和国民法典》《中华人民共和国著作权法》等法律、法规的规定，经友好协商，甲乙双方就联合运营节目电视播映权项目，达成本框架协议如下：</w:t>
      </w:r>
    </w:p>
    <w:p w14:paraId="619490E7">
      <w:pPr>
        <w:pStyle w:val="19"/>
        <w:spacing w:line="560" w:lineRule="exact"/>
        <w:ind w:firstLine="482" w:firstLineChars="200"/>
        <w:rPr>
          <w:rFonts w:hint="eastAsia" w:ascii="宋体" w:cs="宋体"/>
          <w:b/>
          <w:bCs/>
          <w:sz w:val="24"/>
        </w:rPr>
      </w:pPr>
      <w:r>
        <w:rPr>
          <w:rFonts w:hint="eastAsia" w:ascii="宋体" w:cs="宋体"/>
          <w:b/>
          <w:bCs/>
          <w:sz w:val="24"/>
        </w:rPr>
        <w:t>一、合作概况</w:t>
      </w:r>
    </w:p>
    <w:p w14:paraId="495371B0">
      <w:pPr>
        <w:pStyle w:val="19"/>
        <w:spacing w:line="560" w:lineRule="exact"/>
        <w:ind w:firstLine="480" w:firstLineChars="200"/>
        <w:rPr>
          <w:rFonts w:hint="eastAsia" w:ascii="宋体" w:eastAsia="宋体" w:cs="宋体"/>
          <w:bCs/>
          <w:sz w:val="24"/>
          <w:szCs w:val="24"/>
        </w:rPr>
      </w:pPr>
      <w:r>
        <w:rPr>
          <w:rFonts w:hint="eastAsia" w:ascii="宋体" w:eastAsia="宋体" w:cs="宋体"/>
          <w:bCs/>
          <w:sz w:val="24"/>
          <w:szCs w:val="24"/>
        </w:rPr>
        <w:t>本协议为甲乙双方框架合作协议，甲方应具有《广播电视节目制作经营许可证》</w:t>
      </w:r>
      <w:r>
        <w:rPr>
          <w:rFonts w:hint="eastAsia" w:ascii="宋体" w:eastAsia="宋体" w:cs="宋体"/>
          <w:bCs/>
          <w:sz w:val="24"/>
          <w:szCs w:val="24"/>
          <w:lang w:eastAsia="zh-CN"/>
        </w:rPr>
        <w:t>，</w:t>
      </w:r>
      <w:r>
        <w:rPr>
          <w:rFonts w:hint="eastAsia" w:ascii="宋体" w:eastAsia="宋体" w:cs="宋体"/>
          <w:bCs/>
          <w:sz w:val="24"/>
          <w:szCs w:val="24"/>
        </w:rPr>
        <w:t>负责提供合法合规的节目电视播映权授权、节目介质、</w:t>
      </w:r>
      <w:r>
        <w:rPr>
          <w:rFonts w:hint="eastAsia" w:ascii="宋体" w:eastAsia="宋体" w:cs="宋体"/>
          <w:bCs/>
          <w:sz w:val="24"/>
          <w:szCs w:val="24"/>
          <w:lang w:eastAsia="zh-CN"/>
        </w:rPr>
        <w:t>版权链，</w:t>
      </w:r>
      <w:r>
        <w:rPr>
          <w:rFonts w:hint="eastAsia" w:ascii="宋体" w:eastAsia="宋体" w:cs="宋体"/>
          <w:bCs/>
          <w:sz w:val="24"/>
          <w:szCs w:val="24"/>
        </w:rPr>
        <w:t>享有节目发行收益；乙方负责授权节目在福建省内业务拓展、签单、节目转码制作、版权链梳理存档等工作。具体合作模式为：由甲方将其拥有合法版权的“授权节目”（以下简称节目）的电视播映权授予</w:t>
      </w:r>
      <w:r>
        <w:rPr>
          <w:rFonts w:hint="eastAsia" w:ascii="宋体" w:eastAsia="宋体" w:cs="宋体"/>
          <w:bCs/>
          <w:sz w:val="24"/>
          <w:szCs w:val="24"/>
          <w:lang w:eastAsia="zh-CN"/>
        </w:rPr>
        <w:t>乙方</w:t>
      </w:r>
      <w:r>
        <w:rPr>
          <w:rFonts w:hint="eastAsia" w:ascii="宋体" w:eastAsia="宋体" w:cs="宋体"/>
          <w:bCs/>
          <w:sz w:val="24"/>
          <w:szCs w:val="24"/>
        </w:rPr>
        <w:t>，由乙方享有授权节目在福建区域的电视播映权授权，乙方负责拓展福建区县电视台项目，按“拓展一个结算一个”的原则，通过书面协议形式</w:t>
      </w:r>
      <w:r>
        <w:rPr>
          <w:rFonts w:hint="eastAsia" w:ascii="宋体" w:eastAsia="宋体" w:cs="宋体"/>
          <w:bCs/>
          <w:sz w:val="24"/>
          <w:szCs w:val="24"/>
          <w:lang w:eastAsia="zh-CN"/>
        </w:rPr>
        <w:t>确认</w:t>
      </w:r>
      <w:r>
        <w:rPr>
          <w:rFonts w:hint="eastAsia" w:ascii="宋体" w:eastAsia="宋体" w:cs="宋体"/>
          <w:bCs/>
          <w:sz w:val="24"/>
          <w:szCs w:val="24"/>
        </w:rPr>
        <w:t>单项目具体的合作区域、合作节目、合作期、结算金额。</w:t>
      </w:r>
    </w:p>
    <w:p w14:paraId="73AE528B">
      <w:pPr>
        <w:numPr>
          <w:ilvl w:val="0"/>
          <w:numId w:val="1"/>
        </w:numPr>
        <w:spacing w:line="560" w:lineRule="exact"/>
        <w:ind w:left="0" w:firstLine="570"/>
        <w:rPr>
          <w:rFonts w:hint="eastAsia" w:ascii="宋体" w:cs="宋体"/>
          <w:b/>
          <w:bCs/>
          <w:sz w:val="24"/>
        </w:rPr>
      </w:pPr>
      <w:r>
        <w:rPr>
          <w:rFonts w:hint="eastAsia" w:ascii="宋体" w:cs="宋体"/>
          <w:b/>
          <w:bCs/>
          <w:sz w:val="24"/>
        </w:rPr>
        <w:t>合作内容</w:t>
      </w:r>
    </w:p>
    <w:p w14:paraId="2177D97A">
      <w:pPr>
        <w:pStyle w:val="7"/>
        <w:spacing w:line="560" w:lineRule="exact"/>
        <w:ind w:firstLine="480" w:firstLineChars="200"/>
        <w:rPr>
          <w:rFonts w:hint="eastAsia" w:ascii="宋体" w:cs="宋体"/>
          <w:bCs/>
          <w:sz w:val="24"/>
        </w:rPr>
      </w:pPr>
      <w:r>
        <w:rPr>
          <w:rFonts w:hint="eastAsia" w:ascii="宋体" w:cs="宋体"/>
          <w:bCs/>
          <w:sz w:val="24"/>
        </w:rPr>
        <w:t>在合作期内，甲方将节目根据乙方需要授权给乙方开展业务合作。</w:t>
      </w:r>
    </w:p>
    <w:p w14:paraId="1BB90EDE">
      <w:pPr>
        <w:pStyle w:val="7"/>
        <w:spacing w:line="560" w:lineRule="exact"/>
        <w:ind w:firstLine="480" w:firstLineChars="200"/>
        <w:rPr>
          <w:rFonts w:hint="eastAsia" w:ascii="宋体" w:cs="宋体"/>
          <w:bCs/>
          <w:sz w:val="24"/>
        </w:rPr>
      </w:pPr>
      <w:bookmarkStart w:id="0" w:name="_Hlk86221966"/>
      <w:r>
        <w:rPr>
          <w:rFonts w:hint="eastAsia" w:ascii="宋体" w:cs="宋体"/>
          <w:bCs/>
          <w:sz w:val="24"/>
        </w:rPr>
        <w:t>1.授权地区：</w:t>
      </w:r>
      <w:bookmarkStart w:id="1" w:name="_Hlk26961050"/>
      <w:r>
        <w:rPr>
          <w:rFonts w:hint="eastAsia" w:ascii="宋体" w:cs="宋体"/>
          <w:bCs/>
          <w:sz w:val="24"/>
        </w:rPr>
        <w:t>中华人民共和国福建省行政区域内。</w:t>
      </w:r>
    </w:p>
    <w:p w14:paraId="396E401C">
      <w:pPr>
        <w:spacing w:line="560" w:lineRule="exact"/>
        <w:ind w:firstLine="480" w:firstLineChars="200"/>
        <w:rPr>
          <w:rFonts w:hint="eastAsia" w:ascii="宋体" w:eastAsia="宋体" w:cs="宋体"/>
          <w:bCs/>
          <w:sz w:val="24"/>
          <w:szCs w:val="24"/>
        </w:rPr>
      </w:pPr>
      <w:r>
        <w:rPr>
          <w:rFonts w:hint="eastAsia" w:ascii="宋体" w:eastAsia="宋体" w:cs="宋体"/>
          <w:bCs/>
          <w:sz w:val="24"/>
          <w:szCs w:val="24"/>
        </w:rPr>
        <w:t>2.授权权利（电视播映权（含指定客户转授权）；授权地区播出电视台所属台自办网站、移动端可同步直播（授权播出电视台自办网站、移动端同步直播授权不含电视剧类节目。）</w:t>
      </w:r>
    </w:p>
    <w:bookmarkEnd w:id="1"/>
    <w:p w14:paraId="09B437DA">
      <w:pPr>
        <w:spacing w:line="560" w:lineRule="exact"/>
        <w:ind w:firstLine="480" w:firstLineChars="200"/>
        <w:rPr>
          <w:rFonts w:hint="eastAsia" w:ascii="宋体" w:eastAsia="宋体" w:cs="宋体"/>
          <w:bCs/>
          <w:sz w:val="24"/>
          <w:szCs w:val="24"/>
        </w:rPr>
      </w:pPr>
      <w:r>
        <w:rPr>
          <w:rFonts w:hint="eastAsia" w:ascii="宋体" w:eastAsia="宋体" w:cs="宋体"/>
          <w:bCs/>
          <w:sz w:val="24"/>
          <w:szCs w:val="24"/>
        </w:rPr>
        <w:t>3.合作期限：</w:t>
      </w:r>
      <w:r>
        <w:rPr>
          <w:rFonts w:hint="eastAsia" w:ascii="宋体" w:eastAsia="宋体" w:cs="宋体"/>
          <w:bCs/>
          <w:sz w:val="24"/>
          <w:szCs w:val="24"/>
          <w:lang w:eastAsia="zh-CN"/>
        </w:rPr>
        <w:t>自双方签</w:t>
      </w:r>
      <w:r>
        <w:rPr>
          <w:rFonts w:hint="eastAsia" w:ascii="宋体" w:eastAsia="宋体" w:cs="宋体"/>
          <w:bCs/>
          <w:sz w:val="24"/>
          <w:szCs w:val="24"/>
        </w:rPr>
        <w:t>约</w:t>
      </w:r>
      <w:r>
        <w:rPr>
          <w:rFonts w:hint="eastAsia" w:ascii="宋体" w:eastAsia="宋体" w:cs="宋体"/>
          <w:bCs/>
          <w:sz w:val="24"/>
          <w:szCs w:val="24"/>
          <w:lang w:eastAsia="zh-CN"/>
        </w:rPr>
        <w:t>之日起</w:t>
      </w:r>
      <w:r>
        <w:rPr>
          <w:rFonts w:hint="eastAsia" w:ascii="宋体" w:cs="宋体"/>
          <w:bCs/>
          <w:sz w:val="24"/>
          <w:szCs w:val="24"/>
          <w:lang w:eastAsia="zh-CN"/>
        </w:rPr>
        <w:t>3</w:t>
      </w:r>
      <w:r>
        <w:rPr>
          <w:rFonts w:hint="eastAsia" w:ascii="宋体" w:eastAsia="宋体" w:cs="宋体"/>
          <w:bCs/>
          <w:sz w:val="24"/>
          <w:szCs w:val="24"/>
          <w:lang w:eastAsia="zh-CN"/>
        </w:rPr>
        <w:t>年。</w:t>
      </w:r>
    </w:p>
    <w:bookmarkEnd w:id="0"/>
    <w:p w14:paraId="2CF2A59C">
      <w:pPr>
        <w:spacing w:line="560" w:lineRule="exact"/>
        <w:ind w:firstLine="570"/>
        <w:rPr>
          <w:rFonts w:hint="eastAsia" w:ascii="宋体" w:cs="宋体"/>
          <w:b/>
          <w:bCs/>
          <w:sz w:val="24"/>
        </w:rPr>
      </w:pPr>
      <w:r>
        <w:rPr>
          <w:rFonts w:hint="eastAsia" w:ascii="宋体" w:cs="宋体"/>
          <w:b/>
          <w:bCs/>
          <w:sz w:val="24"/>
        </w:rPr>
        <w:t>三、结算原则</w:t>
      </w:r>
    </w:p>
    <w:p w14:paraId="4C3BC82F">
      <w:pPr>
        <w:spacing w:line="560" w:lineRule="exact"/>
        <w:ind w:firstLine="570"/>
        <w:rPr>
          <w:rFonts w:ascii="宋体" w:cs="宋体"/>
          <w:sz w:val="24"/>
        </w:rPr>
      </w:pPr>
      <w:r>
        <w:rPr>
          <w:rFonts w:hint="eastAsia" w:ascii="宋体" w:cs="宋体"/>
          <w:sz w:val="24"/>
        </w:rPr>
        <w:t>1.甲方同意按不高于以下价格标准授权给乙方开展业务</w:t>
      </w:r>
      <w:r>
        <w:rPr>
          <w:rFonts w:ascii="宋体" w:cs="宋体"/>
          <w:sz w:val="24"/>
        </w:rPr>
        <w:t>。</w:t>
      </w:r>
    </w:p>
    <w:p w14:paraId="152B1D71">
      <w:pPr>
        <w:spacing w:line="560" w:lineRule="exact"/>
        <w:ind w:firstLine="480" w:firstLineChars="200"/>
        <w:rPr>
          <w:rFonts w:ascii="宋体" w:cs="宋体"/>
          <w:sz w:val="24"/>
        </w:rPr>
      </w:pPr>
      <w:r>
        <w:rPr>
          <w:rFonts w:ascii="宋体" w:cs="宋体"/>
          <w:sz w:val="24"/>
        </w:rPr>
        <w:t>电影</w:t>
      </w:r>
      <w:r>
        <w:rPr>
          <w:rFonts w:hint="eastAsia" w:ascii="宋体" w:cs="宋体"/>
          <w:sz w:val="24"/>
        </w:rPr>
        <w:t xml:space="preserve">节目最高价格：（含税X%） </w:t>
      </w:r>
      <w:r>
        <w:rPr>
          <w:rFonts w:hint="eastAsia" w:ascii="宋体" w:cs="宋体"/>
          <w:sz w:val="24"/>
          <w:lang w:val="en-US" w:eastAsia="zh-CN"/>
        </w:rPr>
        <w:t>XX</w:t>
      </w:r>
      <w:r>
        <w:rPr>
          <w:rFonts w:hint="eastAsia" w:ascii="宋体" w:cs="宋体"/>
          <w:sz w:val="24"/>
        </w:rPr>
        <w:t>元/集/区（县）/年（大写</w:t>
      </w:r>
      <w:r>
        <w:rPr>
          <w:rFonts w:hint="eastAsia" w:ascii="宋体" w:cs="宋体"/>
          <w:sz w:val="24"/>
          <w:lang w:val="en-US" w:eastAsia="zh-CN"/>
        </w:rPr>
        <w:t>XX</w:t>
      </w:r>
      <w:r>
        <w:rPr>
          <w:rFonts w:hint="eastAsia" w:ascii="宋体" w:cs="宋体"/>
          <w:sz w:val="24"/>
        </w:rPr>
        <w:t>元/集/区（县）/年）</w:t>
      </w:r>
      <w:r>
        <w:rPr>
          <w:rFonts w:ascii="宋体" w:cs="宋体"/>
          <w:sz w:val="24"/>
        </w:rPr>
        <w:t>。</w:t>
      </w:r>
    </w:p>
    <w:p w14:paraId="2B392157">
      <w:pPr>
        <w:spacing w:line="560" w:lineRule="exact"/>
        <w:ind w:firstLine="480" w:firstLineChars="200"/>
        <w:rPr>
          <w:rFonts w:ascii="宋体" w:cs="宋体"/>
          <w:sz w:val="24"/>
        </w:rPr>
      </w:pPr>
      <w:r>
        <w:rPr>
          <w:rFonts w:hint="eastAsia" w:ascii="宋体" w:cs="宋体"/>
          <w:sz w:val="24"/>
        </w:rPr>
        <w:t xml:space="preserve">电视剧节目最高价格：（含税X%） </w:t>
      </w:r>
      <w:r>
        <w:rPr>
          <w:rFonts w:hint="eastAsia" w:ascii="宋体" w:cs="宋体"/>
          <w:sz w:val="24"/>
          <w:lang w:val="en-US" w:eastAsia="zh-CN"/>
        </w:rPr>
        <w:t>XX</w:t>
      </w:r>
      <w:r>
        <w:rPr>
          <w:rFonts w:hint="eastAsia" w:ascii="宋体" w:cs="宋体"/>
          <w:sz w:val="24"/>
        </w:rPr>
        <w:t>元/集/区（县）/年（大写</w:t>
      </w:r>
      <w:r>
        <w:rPr>
          <w:rFonts w:hint="eastAsia" w:ascii="宋体" w:cs="宋体"/>
          <w:sz w:val="24"/>
          <w:lang w:val="en-US" w:eastAsia="zh-CN"/>
        </w:rPr>
        <w:t>XX</w:t>
      </w:r>
      <w:r>
        <w:rPr>
          <w:rFonts w:hint="eastAsia" w:ascii="宋体" w:cs="宋体"/>
          <w:sz w:val="24"/>
        </w:rPr>
        <w:t>元/集/区（县）/年）</w:t>
      </w:r>
      <w:r>
        <w:rPr>
          <w:rFonts w:ascii="宋体" w:cs="宋体"/>
          <w:sz w:val="24"/>
        </w:rPr>
        <w:t>。</w:t>
      </w:r>
    </w:p>
    <w:p w14:paraId="2B594857">
      <w:pPr>
        <w:spacing w:line="560" w:lineRule="exact"/>
        <w:ind w:firstLine="480" w:firstLineChars="200"/>
        <w:rPr>
          <w:rFonts w:ascii="宋体" w:cs="宋体"/>
          <w:sz w:val="24"/>
        </w:rPr>
      </w:pPr>
      <w:r>
        <w:rPr>
          <w:rFonts w:hint="eastAsia" w:ascii="宋体" w:cs="宋体"/>
          <w:sz w:val="24"/>
        </w:rPr>
        <w:t xml:space="preserve">纪录等栏目类节目最高价格：（含税X%） </w:t>
      </w:r>
      <w:r>
        <w:rPr>
          <w:rFonts w:hint="eastAsia" w:ascii="宋体" w:cs="宋体"/>
          <w:sz w:val="24"/>
          <w:lang w:val="en-US" w:eastAsia="zh-CN"/>
        </w:rPr>
        <w:t>XX</w:t>
      </w:r>
      <w:r>
        <w:rPr>
          <w:rFonts w:hint="eastAsia" w:ascii="宋体" w:cs="宋体"/>
          <w:sz w:val="24"/>
        </w:rPr>
        <w:t>元/集/区（县）/年（大写</w:t>
      </w:r>
      <w:r>
        <w:rPr>
          <w:rFonts w:hint="eastAsia" w:ascii="宋体" w:cs="宋体"/>
          <w:sz w:val="24"/>
          <w:lang w:val="en-US" w:eastAsia="zh-CN"/>
        </w:rPr>
        <w:t>XX</w:t>
      </w:r>
      <w:r>
        <w:rPr>
          <w:rFonts w:hint="eastAsia" w:ascii="宋体" w:cs="宋体"/>
          <w:sz w:val="24"/>
        </w:rPr>
        <w:t>元/集/区（县）/年）</w:t>
      </w:r>
      <w:r>
        <w:rPr>
          <w:rFonts w:ascii="宋体" w:cs="宋体"/>
          <w:sz w:val="24"/>
        </w:rPr>
        <w:t>。</w:t>
      </w:r>
    </w:p>
    <w:p w14:paraId="29EB766A">
      <w:pPr>
        <w:spacing w:line="560" w:lineRule="exact"/>
        <w:ind w:firstLine="480" w:firstLineChars="200"/>
        <w:rPr>
          <w:rFonts w:hint="eastAsia" w:ascii="宋体" w:cs="宋体"/>
        </w:rPr>
      </w:pPr>
      <w:r>
        <w:rPr>
          <w:rFonts w:hint="eastAsia" w:ascii="宋体" w:cs="宋体"/>
          <w:sz w:val="24"/>
        </w:rPr>
        <w:t xml:space="preserve">少儿节目最高价格：（含税X%） </w:t>
      </w:r>
      <w:r>
        <w:rPr>
          <w:rFonts w:hint="eastAsia" w:ascii="宋体" w:cs="宋体"/>
          <w:sz w:val="24"/>
          <w:lang w:val="en-US" w:eastAsia="zh-CN"/>
        </w:rPr>
        <w:t>XX</w:t>
      </w:r>
      <w:r>
        <w:rPr>
          <w:rFonts w:hint="eastAsia" w:ascii="宋体" w:cs="宋体"/>
          <w:sz w:val="24"/>
        </w:rPr>
        <w:t>元/集/区（县）/年（大写</w:t>
      </w:r>
      <w:r>
        <w:rPr>
          <w:rFonts w:hint="eastAsia" w:ascii="宋体" w:cs="宋体"/>
          <w:sz w:val="24"/>
          <w:lang w:val="en-US" w:eastAsia="zh-CN"/>
        </w:rPr>
        <w:t>X</w:t>
      </w:r>
      <w:r>
        <w:rPr>
          <w:rFonts w:hint="eastAsia" w:ascii="宋体" w:cs="宋体"/>
          <w:sz w:val="24"/>
        </w:rPr>
        <w:t>元/集/区（县）/年）</w:t>
      </w:r>
      <w:r>
        <w:rPr>
          <w:rFonts w:ascii="宋体" w:cs="宋体"/>
          <w:sz w:val="24"/>
        </w:rPr>
        <w:t>。</w:t>
      </w:r>
    </w:p>
    <w:p w14:paraId="2DC5B81B">
      <w:pPr>
        <w:spacing w:line="560" w:lineRule="exact"/>
        <w:ind w:firstLine="480" w:firstLineChars="200"/>
        <w:rPr>
          <w:rFonts w:hint="eastAsia" w:ascii="宋体" w:cs="宋体"/>
          <w:sz w:val="24"/>
        </w:rPr>
      </w:pPr>
      <w:r>
        <w:rPr>
          <w:rFonts w:hint="eastAsia" w:ascii="宋体" w:cs="宋体"/>
          <w:sz w:val="24"/>
        </w:rPr>
        <w:t>单个项目的具体合作节目</w:t>
      </w:r>
      <w:r>
        <w:rPr>
          <w:rFonts w:ascii="宋体" w:cs="宋体"/>
          <w:sz w:val="24"/>
        </w:rPr>
        <w:t>、</w:t>
      </w:r>
      <w:r>
        <w:rPr>
          <w:rFonts w:hint="eastAsia" w:ascii="宋体" w:cs="宋体"/>
          <w:sz w:val="24"/>
        </w:rPr>
        <w:t>合作区域</w:t>
      </w:r>
      <w:r>
        <w:rPr>
          <w:rFonts w:ascii="宋体" w:cs="宋体"/>
          <w:sz w:val="24"/>
        </w:rPr>
        <w:t>、</w:t>
      </w:r>
      <w:r>
        <w:rPr>
          <w:rFonts w:hint="eastAsia" w:ascii="宋体" w:cs="宋体"/>
          <w:sz w:val="24"/>
        </w:rPr>
        <w:t>结算价格</w:t>
      </w:r>
      <w:r>
        <w:rPr>
          <w:rFonts w:ascii="宋体" w:cs="宋体"/>
          <w:sz w:val="24"/>
        </w:rPr>
        <w:t>、</w:t>
      </w:r>
      <w:r>
        <w:rPr>
          <w:rFonts w:hint="eastAsia" w:ascii="宋体" w:cs="宋体"/>
          <w:sz w:val="24"/>
        </w:rPr>
        <w:t>财务结算模式由双方另行签署协议予以明确</w:t>
      </w:r>
      <w:r>
        <w:rPr>
          <w:rFonts w:ascii="宋体" w:cs="宋体"/>
          <w:sz w:val="24"/>
        </w:rPr>
        <w:t>。</w:t>
      </w:r>
    </w:p>
    <w:p w14:paraId="7D07212C">
      <w:pPr>
        <w:tabs>
          <w:tab w:val="left" w:pos="1926"/>
        </w:tabs>
        <w:spacing w:line="560" w:lineRule="exact"/>
        <w:ind w:firstLine="570"/>
        <w:rPr>
          <w:rFonts w:hint="eastAsia" w:ascii="宋体" w:cs="宋体"/>
          <w:sz w:val="24"/>
        </w:rPr>
      </w:pPr>
      <w:r>
        <w:rPr>
          <w:rFonts w:hint="eastAsia" w:ascii="宋体" w:cs="宋体"/>
          <w:sz w:val="24"/>
        </w:rPr>
        <w:t>2.付款方式：具体付款方式根据单项目实际情况在协议中约定。</w:t>
      </w:r>
    </w:p>
    <w:p w14:paraId="4F6AA688">
      <w:pPr>
        <w:spacing w:line="560" w:lineRule="exact"/>
        <w:ind w:firstLine="480"/>
        <w:rPr>
          <w:rFonts w:hint="eastAsia" w:ascii="宋体" w:cs="宋体"/>
          <w:sz w:val="24"/>
        </w:rPr>
      </w:pPr>
      <w:r>
        <w:rPr>
          <w:rFonts w:hint="eastAsia" w:ascii="宋体" w:cs="宋体"/>
          <w:sz w:val="24"/>
        </w:rPr>
        <w:t>甲方需向乙方开具相应金额的增值税专用发票。</w:t>
      </w:r>
    </w:p>
    <w:p w14:paraId="416C41BC">
      <w:pPr>
        <w:spacing w:line="560" w:lineRule="exact"/>
        <w:ind w:firstLine="480"/>
        <w:textAlignment w:val="auto"/>
        <w:rPr>
          <w:rFonts w:hint="eastAsia" w:ascii="宋体" w:eastAsia="宋体" w:cs="宋体"/>
          <w:bCs w:val="0"/>
          <w:sz w:val="24"/>
        </w:rPr>
      </w:pPr>
      <w:r>
        <w:rPr>
          <w:rFonts w:hint="eastAsia" w:ascii="宋体" w:eastAsia="宋体" w:cs="宋体"/>
          <w:bCs w:val="0"/>
          <w:sz w:val="24"/>
        </w:rPr>
        <w:t>甲方指定的银行帐户：</w:t>
      </w:r>
    </w:p>
    <w:p w14:paraId="625B2702">
      <w:pPr>
        <w:spacing w:line="560" w:lineRule="exact"/>
        <w:ind w:firstLine="480"/>
        <w:textAlignment w:val="auto"/>
        <w:rPr>
          <w:rFonts w:hint="eastAsia" w:ascii="宋体" w:eastAsia="宋体" w:cs="宋体"/>
          <w:bCs w:val="0"/>
          <w:sz w:val="24"/>
        </w:rPr>
      </w:pPr>
      <w:r>
        <w:rPr>
          <w:rFonts w:hint="eastAsia" w:ascii="宋体" w:eastAsia="宋体" w:cs="宋体"/>
          <w:bCs w:val="0"/>
          <w:sz w:val="24"/>
        </w:rPr>
        <w:t xml:space="preserve">户  名：  </w:t>
      </w:r>
    </w:p>
    <w:p w14:paraId="21A4FA43">
      <w:pPr>
        <w:spacing w:line="560" w:lineRule="exact"/>
        <w:ind w:firstLine="480"/>
        <w:textAlignment w:val="auto"/>
        <w:rPr>
          <w:rFonts w:hint="eastAsia" w:ascii="宋体" w:eastAsia="宋体" w:cs="宋体"/>
          <w:bCs w:val="0"/>
          <w:sz w:val="24"/>
        </w:rPr>
      </w:pPr>
      <w:r>
        <w:rPr>
          <w:rFonts w:hint="eastAsia" w:ascii="宋体" w:eastAsia="宋体" w:cs="宋体"/>
          <w:bCs w:val="0"/>
          <w:sz w:val="24"/>
        </w:rPr>
        <w:t>开户行：</w:t>
      </w:r>
    </w:p>
    <w:p w14:paraId="5970DADA">
      <w:pPr>
        <w:spacing w:line="560" w:lineRule="exact"/>
        <w:ind w:firstLine="480"/>
        <w:textAlignment w:val="auto"/>
        <w:rPr>
          <w:rFonts w:hint="eastAsia" w:ascii="宋体" w:eastAsia="宋体" w:cs="宋体"/>
          <w:bCs w:val="0"/>
          <w:sz w:val="24"/>
        </w:rPr>
      </w:pPr>
      <w:r>
        <w:rPr>
          <w:rFonts w:hint="eastAsia" w:ascii="宋体" w:eastAsia="宋体" w:cs="宋体"/>
          <w:bCs w:val="0"/>
          <w:sz w:val="24"/>
        </w:rPr>
        <w:t>账  号：</w:t>
      </w:r>
    </w:p>
    <w:p w14:paraId="7C2ADF24">
      <w:pPr>
        <w:spacing w:line="560" w:lineRule="exact"/>
        <w:ind w:firstLine="480"/>
        <w:textAlignment w:val="auto"/>
        <w:rPr>
          <w:rFonts w:hint="eastAsia" w:ascii="宋体" w:eastAsia="宋体" w:cs="宋体"/>
          <w:bCs w:val="0"/>
          <w:sz w:val="24"/>
        </w:rPr>
      </w:pPr>
      <w:r>
        <w:rPr>
          <w:rFonts w:hint="eastAsia" w:ascii="宋体" w:eastAsia="宋体" w:cs="宋体"/>
          <w:bCs w:val="0"/>
          <w:sz w:val="24"/>
        </w:rPr>
        <w:t>地  址：</w:t>
      </w:r>
    </w:p>
    <w:p w14:paraId="618E66D9">
      <w:pPr>
        <w:spacing w:line="560" w:lineRule="exact"/>
        <w:ind w:firstLine="480"/>
        <w:textAlignment w:val="auto"/>
        <w:rPr>
          <w:rFonts w:hint="eastAsia" w:ascii="宋体" w:eastAsia="宋体" w:cs="宋体"/>
          <w:bCs w:val="0"/>
          <w:sz w:val="24"/>
        </w:rPr>
      </w:pPr>
      <w:r>
        <w:rPr>
          <w:rFonts w:hint="eastAsia" w:ascii="宋体" w:eastAsia="宋体" w:cs="宋体"/>
          <w:bCs w:val="0"/>
          <w:sz w:val="24"/>
        </w:rPr>
        <w:t>电话：</w:t>
      </w:r>
    </w:p>
    <w:p w14:paraId="399F4E65">
      <w:pPr>
        <w:spacing w:line="560" w:lineRule="exact"/>
        <w:ind w:firstLine="480"/>
        <w:textAlignment w:val="auto"/>
        <w:rPr>
          <w:rFonts w:hint="eastAsia" w:ascii="宋体" w:eastAsia="宋体" w:cs="宋体"/>
          <w:bCs w:val="0"/>
          <w:sz w:val="24"/>
        </w:rPr>
      </w:pPr>
      <w:r>
        <w:rPr>
          <w:rFonts w:hint="eastAsia" w:ascii="宋体" w:eastAsia="宋体" w:cs="宋体"/>
          <w:bCs w:val="0"/>
          <w:sz w:val="24"/>
        </w:rPr>
        <w:t>乙方增值税发票信息：</w:t>
      </w:r>
    </w:p>
    <w:p w14:paraId="52775928">
      <w:pPr>
        <w:spacing w:line="560" w:lineRule="exact"/>
        <w:ind w:firstLine="480"/>
        <w:textAlignment w:val="auto"/>
        <w:rPr>
          <w:rFonts w:hint="eastAsia" w:ascii="宋体" w:eastAsia="宋体" w:cs="宋体"/>
          <w:bCs w:val="0"/>
          <w:sz w:val="24"/>
        </w:rPr>
      </w:pPr>
      <w:r>
        <w:rPr>
          <w:rFonts w:hint="eastAsia" w:ascii="宋体" w:eastAsia="宋体" w:cs="宋体"/>
          <w:bCs w:val="0"/>
          <w:sz w:val="24"/>
        </w:rPr>
        <w:t>开票名称：福建广电网络融媒体科技有限责任公司</w:t>
      </w:r>
    </w:p>
    <w:p w14:paraId="7E9CBDFF">
      <w:pPr>
        <w:spacing w:line="560" w:lineRule="exact"/>
        <w:ind w:firstLine="480"/>
        <w:textAlignment w:val="auto"/>
        <w:rPr>
          <w:rFonts w:hint="eastAsia" w:ascii="宋体" w:eastAsia="宋体" w:cs="宋体"/>
          <w:bCs w:val="0"/>
          <w:sz w:val="24"/>
        </w:rPr>
      </w:pPr>
      <w:r>
        <w:rPr>
          <w:rFonts w:hint="eastAsia" w:ascii="宋体" w:eastAsia="宋体" w:cs="宋体"/>
          <w:bCs w:val="0"/>
          <w:sz w:val="24"/>
        </w:rPr>
        <w:t>纳税人识别号：9135 0100 MA8U 9L7G 0A</w:t>
      </w:r>
    </w:p>
    <w:p w14:paraId="446E08E3">
      <w:pPr>
        <w:spacing w:line="560" w:lineRule="exact"/>
        <w:ind w:firstLine="480"/>
        <w:textAlignment w:val="auto"/>
        <w:rPr>
          <w:rFonts w:hint="eastAsia" w:ascii="宋体" w:eastAsia="宋体" w:cs="宋体"/>
          <w:bCs w:val="0"/>
          <w:sz w:val="24"/>
        </w:rPr>
      </w:pPr>
      <w:r>
        <w:rPr>
          <w:rFonts w:hint="eastAsia" w:ascii="宋体" w:eastAsia="宋体" w:cs="宋体"/>
          <w:bCs w:val="0"/>
          <w:sz w:val="24"/>
        </w:rPr>
        <w:t>地址:福州高新区海西高新技术产业园创新园一期3号楼5层</w:t>
      </w:r>
    </w:p>
    <w:p w14:paraId="6185275D">
      <w:pPr>
        <w:spacing w:line="560" w:lineRule="exact"/>
        <w:ind w:firstLine="480"/>
        <w:textAlignment w:val="auto"/>
        <w:rPr>
          <w:rFonts w:hint="eastAsia" w:ascii="宋体" w:eastAsia="宋体" w:cs="宋体"/>
          <w:bCs w:val="0"/>
          <w:sz w:val="24"/>
        </w:rPr>
      </w:pPr>
      <w:r>
        <w:rPr>
          <w:rFonts w:hint="eastAsia" w:ascii="宋体" w:eastAsia="宋体" w:cs="宋体"/>
          <w:bCs w:val="0"/>
          <w:sz w:val="24"/>
        </w:rPr>
        <w:t>电话：0591-63519800</w:t>
      </w:r>
    </w:p>
    <w:p w14:paraId="16395AD9">
      <w:pPr>
        <w:spacing w:line="560" w:lineRule="exact"/>
        <w:ind w:firstLine="480"/>
        <w:textAlignment w:val="auto"/>
        <w:rPr>
          <w:rFonts w:hint="eastAsia" w:ascii="宋体" w:eastAsia="宋体" w:cs="宋体"/>
          <w:bCs w:val="0"/>
          <w:sz w:val="24"/>
        </w:rPr>
      </w:pPr>
      <w:r>
        <w:rPr>
          <w:rFonts w:hint="eastAsia" w:ascii="宋体" w:eastAsia="宋体" w:cs="宋体"/>
          <w:bCs w:val="0"/>
          <w:sz w:val="24"/>
        </w:rPr>
        <w:t>开户行：兴业银行股份有限公司福州城北支行</w:t>
      </w:r>
    </w:p>
    <w:p w14:paraId="1CBAD079">
      <w:pPr>
        <w:spacing w:line="560" w:lineRule="exact"/>
        <w:ind w:firstLine="480"/>
        <w:textAlignment w:val="auto"/>
        <w:rPr>
          <w:rFonts w:hint="eastAsia" w:ascii="宋体" w:eastAsia="宋体" w:cs="宋体"/>
          <w:bCs w:val="0"/>
          <w:sz w:val="24"/>
        </w:rPr>
      </w:pPr>
      <w:r>
        <w:rPr>
          <w:rFonts w:hint="eastAsia" w:ascii="宋体" w:eastAsia="宋体" w:cs="宋体"/>
          <w:bCs w:val="0"/>
          <w:sz w:val="24"/>
        </w:rPr>
        <w:t>账号：1172 6010 0100 2921 73</w:t>
      </w:r>
    </w:p>
    <w:p w14:paraId="6DEBB6C0">
      <w:pPr>
        <w:numPr>
          <w:ilvl w:val="0"/>
          <w:numId w:val="2"/>
        </w:numPr>
        <w:spacing w:line="560" w:lineRule="exact"/>
        <w:ind w:left="0" w:firstLine="482" w:firstLineChars="200"/>
        <w:rPr>
          <w:rFonts w:hint="eastAsia" w:ascii="宋体" w:cs="宋体"/>
          <w:b/>
          <w:bCs/>
          <w:sz w:val="24"/>
        </w:rPr>
      </w:pPr>
      <w:r>
        <w:rPr>
          <w:rFonts w:hint="eastAsia" w:ascii="宋体" w:cs="宋体"/>
          <w:b/>
          <w:bCs/>
          <w:sz w:val="24"/>
        </w:rPr>
        <w:t>权利、义务和责任</w:t>
      </w:r>
    </w:p>
    <w:p w14:paraId="56D443C7">
      <w:pPr>
        <w:spacing w:line="560" w:lineRule="exact"/>
        <w:ind w:firstLine="480"/>
        <w:rPr>
          <w:rFonts w:hint="eastAsia" w:ascii="宋体" w:cs="宋体"/>
          <w:sz w:val="24"/>
        </w:rPr>
      </w:pPr>
      <w:r>
        <w:rPr>
          <w:rFonts w:hint="eastAsia" w:ascii="宋体" w:cs="宋体"/>
          <w:sz w:val="24"/>
        </w:rPr>
        <w:t>1.</w:t>
      </w:r>
      <w:r>
        <w:rPr>
          <w:rFonts w:hint="eastAsia" w:ascii="宋体" w:eastAsia="宋体" w:cs="宋体"/>
          <w:bCs w:val="0"/>
          <w:sz w:val="24"/>
        </w:rPr>
        <w:t>甲方保证合作节目可用于本合同约定的合作项目，保证拥有《广播电视节目制作经营许可证》、合作节目的合法版权和影视剧发行许可，并有权许可乙方（包括乙方关联公司）及其客户享有合作节目及相关片花、信息等资源，保证在本合同约定的期限和范围内许可乙方（包括乙方关联公司）及其客户享有合作节目在福建省区域合法合规的电视播映权，不侵犯任何第三方的合法权益。</w:t>
      </w:r>
    </w:p>
    <w:p w14:paraId="64C3312E">
      <w:pPr>
        <w:spacing w:line="560" w:lineRule="exact"/>
        <w:ind w:firstLine="480"/>
        <w:rPr>
          <w:rFonts w:hint="eastAsia" w:ascii="宋体" w:eastAsia="宋体" w:cs="宋体"/>
          <w:bCs w:val="0"/>
          <w:sz w:val="24"/>
        </w:rPr>
      </w:pPr>
      <w:r>
        <w:rPr>
          <w:rFonts w:hint="eastAsia" w:ascii="宋体" w:cs="宋体"/>
          <w:sz w:val="24"/>
        </w:rPr>
        <w:t>2.乙</w:t>
      </w:r>
      <w:r>
        <w:rPr>
          <w:rFonts w:hint="eastAsia" w:ascii="宋体" w:eastAsia="宋体" w:cs="宋体"/>
          <w:bCs w:val="0"/>
          <w:sz w:val="24"/>
        </w:rPr>
        <w:t>方有权对甲方提供的节目介质进行审核，对不符合乙方（包括乙方关联公司）及其客户运营要求的节目，乙方可以要求甲方无条件重新制作或替换为合格的介质，以保证节目符合乙方客户播出要求。但该审核行为不构成对甲方节目内容合法性的担保。</w:t>
      </w:r>
    </w:p>
    <w:p w14:paraId="5CE6F4BF">
      <w:pPr>
        <w:spacing w:line="560" w:lineRule="exact"/>
        <w:ind w:firstLine="480"/>
        <w:textAlignment w:val="auto"/>
        <w:rPr>
          <w:rFonts w:hint="eastAsia" w:ascii="宋体" w:eastAsia="宋体" w:cs="宋体"/>
          <w:bCs w:val="0"/>
          <w:sz w:val="24"/>
        </w:rPr>
      </w:pPr>
      <w:r>
        <w:rPr>
          <w:rFonts w:hint="eastAsia" w:ascii="宋体" w:cs="宋体"/>
          <w:sz w:val="24"/>
        </w:rPr>
        <w:t>3.乙</w:t>
      </w:r>
      <w:r>
        <w:rPr>
          <w:rFonts w:hint="eastAsia" w:ascii="宋体" w:eastAsia="宋体" w:cs="宋体"/>
          <w:bCs w:val="0"/>
          <w:sz w:val="24"/>
        </w:rPr>
        <w:t>方有权审核合作节目的版权链文件。</w:t>
      </w:r>
    </w:p>
    <w:p w14:paraId="2FC0F54B">
      <w:pPr>
        <w:spacing w:line="560" w:lineRule="exact"/>
        <w:ind w:firstLine="480"/>
        <w:textAlignment w:val="auto"/>
        <w:rPr>
          <w:rFonts w:hint="eastAsia" w:ascii="宋体" w:eastAsia="宋体" w:cs="宋体"/>
          <w:bCs w:val="0"/>
          <w:sz w:val="24"/>
        </w:rPr>
      </w:pPr>
      <w:r>
        <w:rPr>
          <w:rFonts w:hint="eastAsia" w:ascii="宋体" w:eastAsia="宋体" w:cs="宋体"/>
          <w:bCs w:val="0"/>
          <w:sz w:val="24"/>
        </w:rPr>
        <w:t>4.如因甲方行为（包括但不限于权属不明、版权瑕疵、内容违法违规、侵犯第三人权利、无合规发行许可证号等原因）违反法律法规、侵犯第三方权利、违反相关技术规范或存在知识产权纠纷等，致使节目无法正常播出或者使乙方被政府机关处罚或者被第三方提出权利主张等，甲方应出面解决并承担相应法律后果，同时乙方有权终止本协议。无论合同继续履行或终止，甲方均应赔偿乙方因此而支出的费用和遭受的损失(包括但不限于公证费、调查取证费、诉讼费、仲裁费、差旅费、律师费、保全费、保全担保费、法院判定的赔偿金、行政罚款、乙方向第三方支付的违约金/赔偿金等）。</w:t>
      </w:r>
    </w:p>
    <w:p w14:paraId="592B0756">
      <w:pPr>
        <w:spacing w:line="560" w:lineRule="exact"/>
        <w:ind w:firstLine="482" w:firstLineChars="200"/>
        <w:rPr>
          <w:rFonts w:hint="eastAsia" w:ascii="宋体" w:cs="宋体"/>
          <w:b/>
          <w:bCs/>
          <w:sz w:val="24"/>
        </w:rPr>
      </w:pPr>
      <w:r>
        <w:rPr>
          <w:rFonts w:hint="eastAsia" w:ascii="宋体" w:cs="宋体"/>
          <w:b/>
          <w:bCs/>
          <w:sz w:val="24"/>
        </w:rPr>
        <w:t>五、不可抗力</w:t>
      </w:r>
    </w:p>
    <w:p w14:paraId="0F9914EB">
      <w:pPr>
        <w:spacing w:line="560" w:lineRule="exact"/>
        <w:ind w:firstLine="480"/>
        <w:rPr>
          <w:rFonts w:hint="eastAsia" w:ascii="宋体" w:cs="宋体"/>
          <w:sz w:val="24"/>
        </w:rPr>
      </w:pPr>
      <w:r>
        <w:rPr>
          <w:rFonts w:hint="eastAsia" w:ascii="宋体" w:cs="宋体"/>
          <w:sz w:val="24"/>
        </w:rPr>
        <w:t>本合同任一方对其因不可抗力（不可抗力：由于地震、台风、洪水、火灾、战争、罢工、疫病、政府管理以及其他不能预见并且对其发生后果不能防止或避免的不可抗力和互联网上的黑客攻击事件）而不能或延迟履行本合同项下任何义务给另一方造成的任何损失不承担任何责任。如果发生不可抗力事件，则受影响的一方应立即以最为快捷的方式通知另一方，并在不可抗力事件发生之日起十五天内向另一方出具能有效证明该不可抗力事件发生的文件。遭受不可抗力影响的一方应采取积极有效的措施以尽量减少因本协议不能或延迟履行而给另一方造成的损失。一方因不可抗力而延迟履行其相关义务的时间应与不可抗力持续的时间相同。不可抗力事件延续120天以上，双方应通过友好协商，确定是否继续履行协议。</w:t>
      </w:r>
    </w:p>
    <w:p w14:paraId="788DF938">
      <w:pPr>
        <w:spacing w:line="560" w:lineRule="exact"/>
        <w:ind w:firstLine="361" w:firstLineChars="150"/>
        <w:rPr>
          <w:rFonts w:hint="eastAsia" w:ascii="宋体" w:cs="宋体"/>
          <w:b/>
          <w:bCs/>
          <w:sz w:val="24"/>
        </w:rPr>
      </w:pPr>
      <w:r>
        <w:rPr>
          <w:rFonts w:hint="eastAsia" w:ascii="宋体" w:cs="宋体"/>
          <w:b/>
          <w:bCs/>
          <w:sz w:val="24"/>
        </w:rPr>
        <w:t>六、保密</w:t>
      </w:r>
    </w:p>
    <w:p w14:paraId="30C915E6">
      <w:pPr>
        <w:spacing w:line="560" w:lineRule="exact"/>
        <w:ind w:firstLine="480" w:firstLineChars="200"/>
        <w:rPr>
          <w:rFonts w:hint="eastAsia" w:ascii="宋体" w:cs="宋体"/>
          <w:sz w:val="24"/>
        </w:rPr>
      </w:pPr>
      <w:r>
        <w:rPr>
          <w:rFonts w:hint="eastAsia" w:ascii="宋体" w:cs="宋体"/>
          <w:sz w:val="24"/>
        </w:rPr>
        <w:t>除非法律有强制性规定外,未经对方书面同意，任何一方均不得向任何第三方提供本合同及副本、披露协议内容和在谈判及合作中获取的对方商业机密（任何一方向自己的雇员、法律顾问或关联公司并且仅向需要知道此类信息的雇员、法律顾问或关联公司透露则不在此列），否则须承担法律责任和赔偿由此给对方带来的一切经济和名誉损失。在协议到期或者停止执行后，双方仍应当对接触到的商业秘密进行保密。</w:t>
      </w:r>
    </w:p>
    <w:p w14:paraId="5760FFBB">
      <w:pPr>
        <w:spacing w:line="560" w:lineRule="exact"/>
        <w:ind w:firstLine="482" w:firstLineChars="200"/>
        <w:rPr>
          <w:rFonts w:hint="eastAsia" w:ascii="宋体" w:cs="宋体"/>
          <w:b/>
          <w:bCs/>
          <w:sz w:val="24"/>
        </w:rPr>
      </w:pPr>
      <w:r>
        <w:rPr>
          <w:rFonts w:hint="eastAsia" w:ascii="宋体" w:cs="宋体"/>
          <w:b/>
          <w:bCs/>
          <w:sz w:val="24"/>
        </w:rPr>
        <w:t>七、附则</w:t>
      </w:r>
    </w:p>
    <w:p w14:paraId="74137B76">
      <w:pPr>
        <w:spacing w:line="560" w:lineRule="exact"/>
        <w:ind w:firstLine="540"/>
        <w:rPr>
          <w:rFonts w:hint="eastAsia" w:ascii="宋体" w:cs="宋体"/>
          <w:sz w:val="24"/>
        </w:rPr>
      </w:pPr>
      <w:r>
        <w:rPr>
          <w:rFonts w:hint="eastAsia" w:ascii="宋体" w:cs="宋体"/>
          <w:sz w:val="24"/>
        </w:rPr>
        <w:t>1.未经合同双方书面确认，各方均不得以任何方式将本合同整体或部分进行转让。</w:t>
      </w:r>
    </w:p>
    <w:p w14:paraId="4E10EE87">
      <w:pPr>
        <w:spacing w:line="560" w:lineRule="exact"/>
        <w:ind w:firstLine="540"/>
        <w:rPr>
          <w:rFonts w:hint="eastAsia" w:ascii="宋体" w:cs="宋体"/>
          <w:sz w:val="24"/>
        </w:rPr>
      </w:pPr>
      <w:r>
        <w:rPr>
          <w:rFonts w:hint="eastAsia" w:ascii="宋体" w:cs="宋体"/>
          <w:sz w:val="24"/>
        </w:rPr>
        <w:t>2.对本合同中未明确规定事项的补充和对本合同内容做出的任何修改均应以书面形式约定，该书面约定和其它附件由双方授权代表签字并加盖公章后成为本合同不可分割的组成部分，与本合同正文具有同等效力。</w:t>
      </w:r>
    </w:p>
    <w:p w14:paraId="024072CD">
      <w:pPr>
        <w:spacing w:line="560" w:lineRule="exact"/>
        <w:ind w:firstLine="540"/>
        <w:rPr>
          <w:rFonts w:hint="eastAsia" w:ascii="宋体" w:cs="宋体"/>
          <w:sz w:val="24"/>
        </w:rPr>
      </w:pPr>
      <w:r>
        <w:rPr>
          <w:rFonts w:hint="eastAsia" w:ascii="宋体" w:cs="宋体"/>
          <w:sz w:val="24"/>
        </w:rPr>
        <w:t>3.本合同的订立、效力、解释、履行和争议的解决均适用中华人民共和国大陆地区法律。因本合同所产生的以及因履行本合同而产生的任何争议，双方均应本着友好协商的原则加以解决。协商解决未果，任何一方可向乙方所在地有管辖权的人民法院提起诉讼。</w:t>
      </w:r>
    </w:p>
    <w:p w14:paraId="314C9165">
      <w:pPr>
        <w:pStyle w:val="8"/>
        <w:spacing w:line="560" w:lineRule="exact"/>
        <w:ind w:left="0" w:leftChars="0" w:firstLine="480" w:firstLineChars="200"/>
        <w:rPr>
          <w:rFonts w:hint="eastAsia" w:ascii="宋体" w:cs="宋体"/>
          <w:sz w:val="24"/>
        </w:rPr>
      </w:pPr>
      <w:r>
        <w:rPr>
          <w:rFonts w:hint="eastAsia" w:ascii="宋体" w:cs="宋体"/>
          <w:sz w:val="24"/>
        </w:rPr>
        <w:t>4、本合同一式肆份，甲乙双方各执贰份，自双方法定或授权代表签字并盖章之日起生效，并具同等法律效力。任何一方修改、涂改均视为无效。未尽事宜由双方协商解决。</w:t>
      </w:r>
    </w:p>
    <w:p w14:paraId="252B6699">
      <w:pPr>
        <w:pStyle w:val="8"/>
        <w:spacing w:line="560" w:lineRule="exact"/>
        <w:ind w:left="0" w:leftChars="0" w:firstLine="480" w:firstLineChars="200"/>
        <w:rPr>
          <w:rFonts w:hint="eastAsia" w:ascii="宋体" w:cs="宋体"/>
          <w:sz w:val="24"/>
        </w:rPr>
      </w:pPr>
      <w:r>
        <w:rPr>
          <w:rFonts w:hint="eastAsia" w:ascii="宋体" w:cs="宋体"/>
          <w:sz w:val="24"/>
        </w:rPr>
        <w:t>5、双方确认，本合同首部预留的联系地址系双方送达各类通知、合同等文件以及发生纠纷时相关文件及法律文书的送达地址。本合同约定的送达地址的适用范围包括非诉阶段和争议进入仲裁、民事诉讼程序后的一审、二审、再审和执行程序，法院可直接通过邮寄或其他方式向双方预留的地址送达法律文书。</w:t>
      </w:r>
    </w:p>
    <w:p w14:paraId="20C45951">
      <w:pPr>
        <w:spacing w:line="560" w:lineRule="exact"/>
        <w:rPr>
          <w:rFonts w:hint="eastAsia" w:ascii="宋体" w:cs="宋体"/>
          <w:sz w:val="24"/>
        </w:rPr>
      </w:pPr>
      <w:r>
        <w:rPr>
          <w:rFonts w:ascii="宋体" w:cs="宋体"/>
          <w:sz w:val="24"/>
        </w:rPr>
        <w:t>（</w:t>
      </w:r>
      <w:r>
        <w:rPr>
          <w:rFonts w:hint="eastAsia" w:ascii="宋体" w:cs="宋体"/>
          <w:sz w:val="24"/>
        </w:rPr>
        <w:t>以下无正文</w:t>
      </w:r>
      <w:r>
        <w:rPr>
          <w:rFonts w:ascii="宋体" w:cs="宋体"/>
          <w:sz w:val="24"/>
        </w:rPr>
        <w:t>）</w:t>
      </w:r>
    </w:p>
    <w:p w14:paraId="0B042E50">
      <w:pPr>
        <w:spacing w:line="560" w:lineRule="exact"/>
        <w:rPr>
          <w:rFonts w:hint="eastAsia" w:ascii="宋体" w:cs="宋体"/>
          <w:sz w:val="24"/>
        </w:rPr>
      </w:pPr>
    </w:p>
    <w:p w14:paraId="42C39A90">
      <w:pPr>
        <w:pStyle w:val="7"/>
        <w:spacing w:line="560" w:lineRule="exact"/>
        <w:rPr>
          <w:rFonts w:hint="eastAsia" w:ascii="宋体" w:cs="宋体"/>
        </w:rPr>
      </w:pPr>
    </w:p>
    <w:p w14:paraId="0D5CEF69">
      <w:pPr>
        <w:spacing w:line="560" w:lineRule="exact"/>
        <w:rPr>
          <w:rFonts w:hint="eastAsia" w:ascii="宋体" w:cs="宋体"/>
          <w:color w:val="000000"/>
          <w:sz w:val="24"/>
        </w:rPr>
      </w:pPr>
      <w:r>
        <w:rPr>
          <w:rFonts w:hint="eastAsia" w:ascii="宋体" w:cs="宋体"/>
          <w:sz w:val="24"/>
        </w:rPr>
        <w:t>甲方 ：</w:t>
      </w:r>
      <w:r>
        <w:rPr>
          <w:rFonts w:hint="eastAsia" w:ascii="宋体" w:cs="宋体"/>
          <w:color w:val="000000"/>
          <w:sz w:val="24"/>
        </w:rPr>
        <w:t xml:space="preserve">       </w:t>
      </w:r>
      <w:r>
        <w:rPr>
          <w:rFonts w:hint="eastAsia" w:ascii="宋体" w:cs="宋体"/>
          <w:color w:val="000000"/>
          <w:sz w:val="24"/>
          <w:lang w:val="en-US" w:eastAsia="zh-CN"/>
        </w:rPr>
        <w:t xml:space="preserve">                        </w:t>
      </w:r>
      <w:r>
        <w:rPr>
          <w:rFonts w:hint="eastAsia" w:ascii="宋体" w:cs="宋体"/>
          <w:sz w:val="24"/>
        </w:rPr>
        <w:t>乙方 ：</w:t>
      </w:r>
      <w:r>
        <w:rPr>
          <w:rFonts w:hint="eastAsia" w:ascii="宋体" w:cs="宋体"/>
          <w:color w:val="000000"/>
          <w:sz w:val="24"/>
        </w:rPr>
        <w:t>福建广电网络融媒体科技</w:t>
      </w:r>
    </w:p>
    <w:p w14:paraId="2F67C532">
      <w:pPr>
        <w:spacing w:line="560" w:lineRule="exact"/>
        <w:ind w:firstLine="720" w:firstLineChars="300"/>
        <w:jc w:val="left"/>
        <w:rPr>
          <w:rFonts w:hint="eastAsia" w:ascii="宋体" w:cs="宋体"/>
          <w:sz w:val="24"/>
        </w:rPr>
      </w:pPr>
      <w:r>
        <w:rPr>
          <w:rFonts w:hint="eastAsia" w:ascii="宋体" w:cs="宋体"/>
          <w:color w:val="000000"/>
          <w:sz w:val="24"/>
          <w:lang w:val="en-US" w:eastAsia="zh-CN"/>
        </w:rPr>
        <w:t xml:space="preserve"> </w:t>
      </w:r>
      <w:r>
        <w:rPr>
          <w:rFonts w:hint="eastAsia" w:ascii="宋体" w:cs="宋体"/>
          <w:sz w:val="24"/>
        </w:rPr>
        <w:t xml:space="preserve">             </w:t>
      </w:r>
      <w:r>
        <w:rPr>
          <w:rFonts w:ascii="宋体" w:cs="宋体"/>
          <w:sz w:val="24"/>
        </w:rPr>
        <w:t xml:space="preserve">       </w:t>
      </w:r>
      <w:r>
        <w:rPr>
          <w:rFonts w:hint="eastAsia" w:ascii="宋体" w:cs="宋体"/>
          <w:sz w:val="24"/>
        </w:rPr>
        <w:t xml:space="preserve">                 </w:t>
      </w:r>
      <w:r>
        <w:rPr>
          <w:rFonts w:hint="eastAsia" w:ascii="宋体" w:cs="宋体"/>
          <w:color w:val="000000"/>
          <w:sz w:val="24"/>
        </w:rPr>
        <w:t>有限责任公司</w:t>
      </w:r>
      <w:r>
        <w:rPr>
          <w:rFonts w:hint="eastAsia" w:ascii="宋体" w:cs="宋体"/>
          <w:sz w:val="24"/>
        </w:rPr>
        <w:t xml:space="preserve">                                   </w:t>
      </w:r>
    </w:p>
    <w:p w14:paraId="60B6AFE6">
      <w:pPr>
        <w:spacing w:line="560" w:lineRule="exact"/>
        <w:rPr>
          <w:rFonts w:hint="eastAsia" w:ascii="宋体" w:cs="宋体"/>
          <w:sz w:val="24"/>
        </w:rPr>
      </w:pPr>
    </w:p>
    <w:p w14:paraId="34F5F911">
      <w:pPr>
        <w:spacing w:line="560" w:lineRule="exact"/>
        <w:rPr>
          <w:rFonts w:hint="eastAsia" w:ascii="宋体" w:cs="宋体"/>
          <w:sz w:val="24"/>
        </w:rPr>
      </w:pPr>
      <w:r>
        <w:rPr>
          <w:rFonts w:hint="eastAsia" w:ascii="宋体" w:cs="宋体"/>
          <w:sz w:val="24"/>
        </w:rPr>
        <w:t xml:space="preserve">签约代表：　　　　　　　　　　　　    签约代表：                                  </w:t>
      </w:r>
    </w:p>
    <w:p w14:paraId="0C37B47D">
      <w:pPr>
        <w:spacing w:line="560" w:lineRule="exact"/>
        <w:ind w:left="1470" w:leftChars="700"/>
        <w:rPr>
          <w:rFonts w:hint="eastAsia" w:ascii="宋体" w:cs="宋体"/>
          <w:sz w:val="24"/>
        </w:rPr>
      </w:pPr>
      <w:r>
        <w:rPr>
          <w:rFonts w:hint="eastAsia" w:ascii="宋体" w:cs="宋体"/>
          <w:sz w:val="24"/>
        </w:rPr>
        <w:t xml:space="preserve">                        </w:t>
      </w:r>
    </w:p>
    <w:p w14:paraId="007E11C6">
      <w:pPr>
        <w:kinsoku/>
        <w:wordWrap/>
        <w:overflowPunct/>
        <w:topLinePunct w:val="0"/>
        <w:autoSpaceDE/>
        <w:autoSpaceDN/>
        <w:spacing w:line="560" w:lineRule="exact"/>
        <w:ind w:right="0" w:firstLine="0"/>
        <w:jc w:val="left"/>
        <w:rPr>
          <w:rFonts w:hint="eastAsia" w:ascii="宋体" w:cs="宋体"/>
          <w:sz w:val="24"/>
        </w:rPr>
      </w:pPr>
      <w:r>
        <w:rPr>
          <w:rFonts w:hint="eastAsia" w:ascii="宋体" w:cs="宋体"/>
          <w:sz w:val="24"/>
        </w:rPr>
        <w:t>日　　期：     年   月  日　　            日　 期：   年   月   日</w:t>
      </w:r>
    </w:p>
    <w:p w14:paraId="24989A09">
      <w:pPr>
        <w:pStyle w:val="7"/>
        <w:spacing w:line="560" w:lineRule="exact"/>
        <w:rPr>
          <w:rFonts w:hint="eastAsia" w:ascii="宋体" w:cs="宋体"/>
          <w:sz w:val="24"/>
        </w:rPr>
      </w:pPr>
    </w:p>
    <w:p w14:paraId="4B013609">
      <w:pPr>
        <w:pStyle w:val="7"/>
        <w:rPr>
          <w:rFonts w:hint="eastAsia" w:ascii="宋体" w:cs="宋体"/>
          <w:sz w:val="24"/>
        </w:rPr>
      </w:pPr>
    </w:p>
    <w:p w14:paraId="5C7FC557">
      <w:pPr>
        <w:pStyle w:val="7"/>
        <w:rPr>
          <w:rFonts w:hint="eastAsia" w:ascii="宋体" w:cs="宋体"/>
          <w:sz w:val="24"/>
        </w:rPr>
      </w:pPr>
    </w:p>
    <w:p w14:paraId="5F17117C">
      <w:pPr>
        <w:pStyle w:val="7"/>
        <w:rPr>
          <w:rFonts w:hint="eastAsia" w:ascii="宋体" w:cs="宋体"/>
          <w:sz w:val="24"/>
        </w:rPr>
      </w:pPr>
    </w:p>
    <w:p w14:paraId="605B5A8B">
      <w:pPr>
        <w:pStyle w:val="7"/>
        <w:rPr>
          <w:rFonts w:hint="eastAsia" w:ascii="宋体" w:cs="宋体"/>
          <w:sz w:val="24"/>
        </w:rPr>
      </w:pPr>
    </w:p>
    <w:p w14:paraId="216EB21A">
      <w:pPr>
        <w:pStyle w:val="7"/>
        <w:rPr>
          <w:rFonts w:hint="eastAsia" w:ascii="宋体" w:cs="宋体"/>
          <w:sz w:val="24"/>
        </w:rPr>
      </w:pPr>
    </w:p>
    <w:p w14:paraId="685F5C13">
      <w:pPr>
        <w:pStyle w:val="7"/>
        <w:rPr>
          <w:rFonts w:hint="eastAsia" w:ascii="宋体" w:cs="宋体"/>
          <w:sz w:val="24"/>
        </w:rPr>
      </w:pPr>
    </w:p>
    <w:p w14:paraId="203A65DD">
      <w:pPr>
        <w:pStyle w:val="7"/>
        <w:rPr>
          <w:rFonts w:hint="eastAsia" w:ascii="宋体" w:cs="宋体"/>
          <w:sz w:val="24"/>
        </w:rPr>
      </w:pPr>
    </w:p>
    <w:p w14:paraId="00622B0B">
      <w:pPr>
        <w:pStyle w:val="7"/>
        <w:rPr>
          <w:rFonts w:hint="eastAsia" w:ascii="宋体" w:cs="宋体"/>
          <w:sz w:val="24"/>
        </w:rPr>
      </w:pPr>
    </w:p>
    <w:p w14:paraId="47FECC9B">
      <w:pPr>
        <w:pStyle w:val="7"/>
        <w:rPr>
          <w:rFonts w:hint="eastAsia" w:ascii="宋体" w:cs="宋体"/>
          <w:sz w:val="24"/>
        </w:rPr>
      </w:pPr>
    </w:p>
    <w:p w14:paraId="0D136864">
      <w:pPr>
        <w:pStyle w:val="7"/>
        <w:rPr>
          <w:rFonts w:hint="eastAsia" w:ascii="宋体" w:cs="宋体"/>
          <w:sz w:val="24"/>
        </w:rPr>
      </w:pPr>
    </w:p>
    <w:p w14:paraId="5A9C51AA">
      <w:pPr>
        <w:pStyle w:val="7"/>
        <w:rPr>
          <w:rFonts w:hint="eastAsia" w:ascii="宋体" w:cs="宋体"/>
          <w:sz w:val="24"/>
        </w:rPr>
      </w:pPr>
    </w:p>
    <w:p w14:paraId="79972FF0">
      <w:pPr>
        <w:pStyle w:val="7"/>
        <w:rPr>
          <w:rFonts w:hint="eastAsia" w:ascii="宋体" w:cs="宋体"/>
          <w:sz w:val="24"/>
        </w:rPr>
      </w:pPr>
    </w:p>
    <w:p w14:paraId="5733617F">
      <w:pPr>
        <w:pStyle w:val="7"/>
        <w:rPr>
          <w:rFonts w:hint="eastAsia" w:ascii="宋体" w:cs="宋体"/>
          <w:sz w:val="24"/>
        </w:rPr>
      </w:pPr>
    </w:p>
    <w:p w14:paraId="318734A4">
      <w:pPr>
        <w:pStyle w:val="7"/>
        <w:rPr>
          <w:rFonts w:ascii="宋体" w:cs="宋体"/>
          <w:sz w:val="24"/>
        </w:rPr>
      </w:pPr>
    </w:p>
    <w:p w14:paraId="1EC532E3">
      <w:pPr>
        <w:pStyle w:val="7"/>
        <w:rPr>
          <w:rFonts w:ascii="宋体" w:cs="宋体"/>
          <w:sz w:val="24"/>
        </w:rPr>
      </w:pPr>
    </w:p>
    <w:p w14:paraId="72D69041">
      <w:pPr>
        <w:pStyle w:val="7"/>
        <w:rPr>
          <w:rFonts w:ascii="宋体" w:cs="宋体"/>
          <w:sz w:val="24"/>
        </w:rPr>
      </w:pPr>
    </w:p>
    <w:p w14:paraId="74500E0B">
      <w:pPr>
        <w:pStyle w:val="7"/>
        <w:rPr>
          <w:rFonts w:hint="eastAsia" w:ascii="宋体" w:cs="宋体"/>
          <w:sz w:val="24"/>
        </w:rPr>
      </w:pPr>
    </w:p>
    <w:p w14:paraId="319C4ACA">
      <w:pPr>
        <w:pStyle w:val="7"/>
        <w:rPr>
          <w:rFonts w:hint="eastAsia" w:ascii="宋体" w:cs="宋体"/>
          <w:sz w:val="24"/>
        </w:rPr>
      </w:pPr>
    </w:p>
    <w:p w14:paraId="03DB040E">
      <w:pPr>
        <w:pStyle w:val="7"/>
        <w:rPr>
          <w:rFonts w:hint="eastAsia" w:ascii="宋体" w:cs="宋体"/>
          <w:sz w:val="24"/>
        </w:rPr>
      </w:pPr>
    </w:p>
    <w:p w14:paraId="5E06BE7D">
      <w:pPr>
        <w:pStyle w:val="7"/>
        <w:rPr>
          <w:rFonts w:hint="eastAsia" w:ascii="宋体" w:cs="宋体"/>
          <w:sz w:val="24"/>
        </w:rPr>
      </w:pPr>
    </w:p>
    <w:p w14:paraId="22DB252B">
      <w:pPr>
        <w:pStyle w:val="7"/>
        <w:rPr>
          <w:rFonts w:hint="eastAsia" w:ascii="宋体" w:cs="宋体"/>
          <w:b/>
          <w:bCs/>
          <w:sz w:val="30"/>
          <w:szCs w:val="30"/>
        </w:rPr>
      </w:pPr>
      <w:r>
        <w:rPr>
          <w:rFonts w:hint="eastAsia" w:ascii="宋体" w:cs="宋体"/>
          <w:b/>
          <w:bCs/>
          <w:sz w:val="30"/>
          <w:szCs w:val="30"/>
        </w:rPr>
        <w:t>附件</w:t>
      </w:r>
      <w:r>
        <w:rPr>
          <w:rFonts w:ascii="宋体" w:cs="宋体"/>
          <w:b/>
          <w:bCs/>
          <w:sz w:val="30"/>
          <w:szCs w:val="30"/>
        </w:rPr>
        <w:t>：</w:t>
      </w:r>
      <w:r>
        <w:rPr>
          <w:rFonts w:hint="eastAsia" w:ascii="宋体" w:cs="宋体"/>
          <w:b/>
          <w:bCs/>
          <w:sz w:val="30"/>
          <w:szCs w:val="30"/>
        </w:rPr>
        <w:t>目前可授权节目清单</w:t>
      </w:r>
    </w:p>
    <w:p w14:paraId="209EC2F7">
      <w:pPr>
        <w:pStyle w:val="7"/>
        <w:rPr>
          <w:rFonts w:hint="eastAsia" w:ascii="宋体" w:cs="宋体"/>
          <w:b/>
          <w:bCs/>
          <w:sz w:val="30"/>
          <w:szCs w:val="30"/>
        </w:rPr>
      </w:pPr>
    </w:p>
    <w:tbl>
      <w:tblPr>
        <w:tblStyle w:val="17"/>
        <w:tblW w:w="8943"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1286"/>
        <w:gridCol w:w="1000"/>
        <w:gridCol w:w="839"/>
        <w:gridCol w:w="1286"/>
        <w:gridCol w:w="1424"/>
        <w:gridCol w:w="1084"/>
        <w:gridCol w:w="1084"/>
      </w:tblGrid>
      <w:tr w14:paraId="0B98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940" w:type="dxa"/>
            <w:tcBorders>
              <w:top w:val="single" w:color="auto" w:sz="4" w:space="0"/>
              <w:left w:val="single" w:color="auto" w:sz="4" w:space="0"/>
              <w:bottom w:val="single" w:color="auto" w:sz="4" w:space="0"/>
              <w:right w:val="single" w:color="auto" w:sz="4" w:space="0"/>
            </w:tcBorders>
            <w:noWrap/>
            <w:vAlign w:val="center"/>
          </w:tcPr>
          <w:p w14:paraId="75DAFD5B">
            <w:pPr>
              <w:keepNext w:val="0"/>
              <w:keepLines w:val="0"/>
              <w:pageBreakBefore w:val="0"/>
              <w:widowControl/>
              <w:suppressLineNumbers w:val="0"/>
              <w:suppressAutoHyphens w:val="0"/>
              <w:jc w:val="center"/>
              <w:rPr>
                <w:rFonts w:hint="eastAsia" w:ascii="宋体" w:eastAsia="宋体" w:cs="宋体"/>
                <w:b/>
                <w:bCs/>
                <w:color w:val="000000"/>
                <w:kern w:val="0"/>
                <w:sz w:val="24"/>
                <w:szCs w:val="24"/>
              </w:rPr>
            </w:pPr>
            <w:r>
              <w:rPr>
                <w:rFonts w:hint="eastAsia" w:ascii="宋体" w:eastAsia="宋体" w:cs="宋体"/>
                <w:b/>
                <w:bCs/>
                <w:color w:val="000000"/>
                <w:kern w:val="0"/>
                <w:sz w:val="24"/>
                <w:szCs w:val="24"/>
              </w:rPr>
              <w:t>序号</w:t>
            </w:r>
          </w:p>
        </w:tc>
        <w:tc>
          <w:tcPr>
            <w:tcW w:w="1286" w:type="dxa"/>
            <w:tcBorders>
              <w:top w:val="single" w:color="auto" w:sz="4" w:space="0"/>
              <w:left w:val="nil"/>
              <w:bottom w:val="single" w:color="auto" w:sz="4" w:space="0"/>
              <w:right w:val="single" w:color="auto" w:sz="4" w:space="0"/>
            </w:tcBorders>
            <w:noWrap/>
            <w:vAlign w:val="center"/>
          </w:tcPr>
          <w:p w14:paraId="341EBD8B">
            <w:pPr>
              <w:keepNext w:val="0"/>
              <w:keepLines w:val="0"/>
              <w:pageBreakBefore w:val="0"/>
              <w:widowControl/>
              <w:suppressLineNumbers w:val="0"/>
              <w:suppressAutoHyphens w:val="0"/>
              <w:jc w:val="center"/>
              <w:rPr>
                <w:rFonts w:hint="eastAsia" w:ascii="宋体" w:eastAsia="宋体" w:cs="宋体"/>
                <w:b/>
                <w:bCs/>
                <w:color w:val="000000"/>
                <w:kern w:val="0"/>
                <w:sz w:val="24"/>
                <w:szCs w:val="24"/>
              </w:rPr>
            </w:pPr>
            <w:r>
              <w:rPr>
                <w:rFonts w:hint="eastAsia" w:ascii="宋体" w:eastAsia="宋体" w:cs="宋体"/>
                <w:b/>
                <w:bCs/>
                <w:color w:val="000000"/>
                <w:kern w:val="0"/>
                <w:sz w:val="24"/>
                <w:szCs w:val="24"/>
              </w:rPr>
              <w:t>节目名称</w:t>
            </w:r>
          </w:p>
        </w:tc>
        <w:tc>
          <w:tcPr>
            <w:tcW w:w="1000" w:type="dxa"/>
            <w:tcBorders>
              <w:top w:val="single" w:color="auto" w:sz="4" w:space="0"/>
              <w:left w:val="nil"/>
              <w:bottom w:val="single" w:color="auto" w:sz="4" w:space="0"/>
              <w:right w:val="single" w:color="auto" w:sz="4" w:space="0"/>
            </w:tcBorders>
            <w:noWrap/>
            <w:vAlign w:val="center"/>
          </w:tcPr>
          <w:p w14:paraId="386B6CFB">
            <w:pPr>
              <w:keepNext w:val="0"/>
              <w:keepLines w:val="0"/>
              <w:pageBreakBefore w:val="0"/>
              <w:widowControl/>
              <w:suppressLineNumbers w:val="0"/>
              <w:suppressAutoHyphens w:val="0"/>
              <w:jc w:val="center"/>
              <w:rPr>
                <w:rFonts w:hint="eastAsia" w:ascii="宋体" w:eastAsia="宋体" w:cs="宋体"/>
                <w:b/>
                <w:bCs/>
                <w:color w:val="000000"/>
                <w:kern w:val="0"/>
                <w:sz w:val="24"/>
                <w:szCs w:val="24"/>
                <w:lang w:eastAsia="zh-CN"/>
              </w:rPr>
            </w:pPr>
            <w:r>
              <w:rPr>
                <w:rFonts w:hint="eastAsia" w:ascii="宋体" w:eastAsia="宋体" w:cs="宋体"/>
                <w:b/>
                <w:bCs/>
                <w:color w:val="000000"/>
                <w:kern w:val="0"/>
                <w:sz w:val="24"/>
                <w:szCs w:val="24"/>
                <w:lang w:eastAsia="zh-CN"/>
              </w:rPr>
              <w:t>类型</w:t>
            </w:r>
          </w:p>
        </w:tc>
        <w:tc>
          <w:tcPr>
            <w:tcW w:w="839" w:type="dxa"/>
            <w:tcBorders>
              <w:top w:val="single" w:color="auto" w:sz="4" w:space="0"/>
              <w:left w:val="nil"/>
              <w:bottom w:val="single" w:color="auto" w:sz="4" w:space="0"/>
              <w:right w:val="single" w:color="auto" w:sz="4" w:space="0"/>
            </w:tcBorders>
            <w:noWrap/>
            <w:vAlign w:val="center"/>
          </w:tcPr>
          <w:p w14:paraId="04C07895">
            <w:pPr>
              <w:keepNext w:val="0"/>
              <w:keepLines w:val="0"/>
              <w:pageBreakBefore w:val="0"/>
              <w:widowControl/>
              <w:suppressLineNumbers w:val="0"/>
              <w:suppressAutoHyphens w:val="0"/>
              <w:jc w:val="center"/>
              <w:rPr>
                <w:rFonts w:hint="eastAsia" w:ascii="宋体" w:eastAsia="宋体" w:cs="宋体"/>
                <w:b/>
                <w:bCs/>
                <w:color w:val="000000"/>
                <w:kern w:val="0"/>
                <w:sz w:val="24"/>
                <w:szCs w:val="24"/>
                <w:lang w:val="en-US" w:eastAsia="zh-CN" w:bidi="ar-SA"/>
              </w:rPr>
            </w:pPr>
            <w:r>
              <w:rPr>
                <w:rFonts w:hint="eastAsia" w:ascii="宋体" w:eastAsia="宋体" w:cs="宋体"/>
                <w:b/>
                <w:bCs/>
                <w:color w:val="000000"/>
                <w:kern w:val="0"/>
                <w:sz w:val="24"/>
                <w:szCs w:val="24"/>
              </w:rPr>
              <w:t>集数</w:t>
            </w:r>
          </w:p>
        </w:tc>
        <w:tc>
          <w:tcPr>
            <w:tcW w:w="1286" w:type="dxa"/>
            <w:tcBorders>
              <w:top w:val="single" w:color="auto" w:sz="4" w:space="0"/>
              <w:left w:val="nil"/>
              <w:bottom w:val="single" w:color="auto" w:sz="4" w:space="0"/>
              <w:right w:val="single" w:color="auto" w:sz="4" w:space="0"/>
            </w:tcBorders>
            <w:noWrap/>
            <w:vAlign w:val="center"/>
          </w:tcPr>
          <w:p w14:paraId="663C22D6">
            <w:pPr>
              <w:keepNext w:val="0"/>
              <w:keepLines w:val="0"/>
              <w:pageBreakBefore w:val="0"/>
              <w:widowControl/>
              <w:suppressLineNumbers w:val="0"/>
              <w:suppressAutoHyphens w:val="0"/>
              <w:jc w:val="both"/>
              <w:rPr>
                <w:rFonts w:hint="eastAsia" w:ascii="宋体" w:eastAsia="宋体" w:cs="宋体"/>
                <w:b/>
                <w:bCs/>
                <w:color w:val="000000"/>
                <w:kern w:val="0"/>
                <w:sz w:val="24"/>
                <w:szCs w:val="24"/>
                <w:lang w:val="en-US" w:eastAsia="zh-CN" w:bidi="ar-SA"/>
              </w:rPr>
            </w:pPr>
            <w:r>
              <w:rPr>
                <w:rFonts w:hint="eastAsia" w:ascii="宋体" w:cs="宋体"/>
                <w:b/>
                <w:bCs/>
                <w:color w:val="000000"/>
                <w:kern w:val="0"/>
                <w:sz w:val="24"/>
                <w:lang w:eastAsia="zh-CN"/>
              </w:rPr>
              <w:t>介质类型</w:t>
            </w:r>
          </w:p>
        </w:tc>
        <w:tc>
          <w:tcPr>
            <w:tcW w:w="1424" w:type="dxa"/>
            <w:tcBorders>
              <w:top w:val="single" w:color="auto" w:sz="4" w:space="0"/>
              <w:left w:val="nil"/>
              <w:bottom w:val="single" w:color="auto" w:sz="4" w:space="0"/>
              <w:right w:val="single" w:color="auto" w:sz="4" w:space="0"/>
            </w:tcBorders>
            <w:noWrap/>
            <w:vAlign w:val="center"/>
          </w:tcPr>
          <w:p w14:paraId="7EA17E08">
            <w:pPr>
              <w:keepNext w:val="0"/>
              <w:keepLines w:val="0"/>
              <w:pageBreakBefore w:val="0"/>
              <w:widowControl/>
              <w:suppressLineNumbers w:val="0"/>
              <w:suppressAutoHyphens w:val="0"/>
              <w:jc w:val="both"/>
              <w:rPr>
                <w:rFonts w:hint="eastAsia" w:ascii="宋体" w:eastAsia="宋体" w:cs="宋体"/>
                <w:b/>
                <w:bCs/>
                <w:color w:val="000000"/>
                <w:kern w:val="0"/>
                <w:sz w:val="24"/>
                <w:szCs w:val="24"/>
                <w:lang w:val="en-US" w:eastAsia="zh-CN" w:bidi="ar-SA"/>
              </w:rPr>
            </w:pPr>
            <w:r>
              <w:rPr>
                <w:rFonts w:hint="eastAsia" w:ascii="宋体" w:eastAsia="宋体" w:cs="宋体"/>
                <w:b/>
                <w:bCs/>
                <w:color w:val="000000"/>
                <w:kern w:val="0"/>
                <w:sz w:val="24"/>
              </w:rPr>
              <w:t>单集（分钟）</w:t>
            </w:r>
          </w:p>
        </w:tc>
        <w:tc>
          <w:tcPr>
            <w:tcW w:w="1084" w:type="dxa"/>
            <w:tcBorders>
              <w:top w:val="single" w:color="auto" w:sz="4" w:space="0"/>
              <w:left w:val="nil"/>
              <w:bottom w:val="single" w:color="auto" w:sz="4" w:space="0"/>
              <w:right w:val="single" w:color="auto" w:sz="4" w:space="0"/>
            </w:tcBorders>
            <w:noWrap/>
            <w:vAlign w:val="center"/>
          </w:tcPr>
          <w:p w14:paraId="5031A6CE">
            <w:pPr>
              <w:keepNext w:val="0"/>
              <w:keepLines w:val="0"/>
              <w:pageBreakBefore w:val="0"/>
              <w:widowControl/>
              <w:suppressLineNumbers w:val="0"/>
              <w:suppressAutoHyphens w:val="0"/>
              <w:jc w:val="center"/>
              <w:rPr>
                <w:rFonts w:hint="eastAsia" w:ascii="宋体" w:eastAsia="宋体" w:cs="宋体"/>
                <w:b/>
                <w:bCs/>
                <w:color w:val="000000"/>
                <w:kern w:val="0"/>
                <w:sz w:val="24"/>
                <w:szCs w:val="24"/>
                <w:lang w:val="en-US" w:eastAsia="zh-CN" w:bidi="ar-SA"/>
              </w:rPr>
            </w:pPr>
            <w:r>
              <w:rPr>
                <w:rFonts w:hint="eastAsia" w:ascii="宋体" w:eastAsia="宋体" w:cs="宋体"/>
                <w:b/>
                <w:bCs/>
                <w:color w:val="000000"/>
                <w:kern w:val="0"/>
                <w:sz w:val="24"/>
                <w:szCs w:val="24"/>
              </w:rPr>
              <w:t>总分钟</w:t>
            </w:r>
          </w:p>
        </w:tc>
        <w:tc>
          <w:tcPr>
            <w:tcW w:w="1084" w:type="dxa"/>
            <w:tcBorders>
              <w:top w:val="single" w:color="auto" w:sz="4" w:space="0"/>
              <w:left w:val="nil"/>
              <w:bottom w:val="single" w:color="auto" w:sz="4" w:space="0"/>
              <w:right w:val="single" w:color="auto" w:sz="4" w:space="0"/>
            </w:tcBorders>
            <w:noWrap/>
            <w:vAlign w:val="center"/>
          </w:tcPr>
          <w:p w14:paraId="418A5C3A">
            <w:pPr>
              <w:keepNext w:val="0"/>
              <w:keepLines w:val="0"/>
              <w:pageBreakBefore w:val="0"/>
              <w:widowControl/>
              <w:suppressLineNumbers w:val="0"/>
              <w:suppressAutoHyphens w:val="0"/>
              <w:jc w:val="center"/>
              <w:rPr>
                <w:rFonts w:hint="eastAsia" w:ascii="宋体" w:eastAsia="宋体" w:cs="宋体"/>
                <w:b/>
                <w:bCs/>
                <w:color w:val="000000"/>
                <w:kern w:val="0"/>
                <w:sz w:val="24"/>
                <w:szCs w:val="24"/>
              </w:rPr>
            </w:pPr>
            <w:r>
              <w:rPr>
                <w:rFonts w:hint="eastAsia" w:ascii="宋体" w:eastAsia="宋体" w:cs="宋体"/>
                <w:b/>
                <w:bCs/>
                <w:color w:val="000000"/>
                <w:kern w:val="0"/>
                <w:sz w:val="24"/>
                <w:szCs w:val="24"/>
              </w:rPr>
              <w:t>备注</w:t>
            </w:r>
          </w:p>
        </w:tc>
      </w:tr>
      <w:tr w14:paraId="667B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0AEFDC2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043ABB7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380B37EC">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58FD71A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1479459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61200B0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6F9B979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3008B8C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11E6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04BC756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7B94F530">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425D822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0C92D3DC">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71F47EE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4BDCFA2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38D5554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17525E4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0BAC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609B34D8">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shd w:val="clear" w:color="000000" w:fill="FFFFFF"/>
            <w:noWrap/>
            <w:vAlign w:val="center"/>
          </w:tcPr>
          <w:p w14:paraId="7E2FC04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723B7D2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406FCE2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6A87C62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73A5847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289631F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0660310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0D73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42C5127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1C83C2C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7B234D3E">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2DA43D7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40FC483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096EB34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5739CB58">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13B4B3C8">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55BA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5254CCC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6551F91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59C628CF">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35F75A7F">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5BF9C09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33E168F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43593D5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584392F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65001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4AA2DA6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2C51FCE0">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4962AA6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36EB44B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32EBE2D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2EADB6E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1300636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19045F0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2A6D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1DD780F0">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shd w:val="clear" w:color="000000" w:fill="FFFFFF"/>
            <w:noWrap/>
            <w:vAlign w:val="center"/>
          </w:tcPr>
          <w:p w14:paraId="278AEA8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5DAC35A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0EE60069">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791F95B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4D79662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44CC906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078305EC">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2314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6AA6236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56FC40F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1E731A1E">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045D721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481C48F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0F6ACE2F">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0F40F77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4201EF3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1E29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2B3CAFBE">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676821B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23C4B710">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40DAC1AC">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27E6E93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4717FEF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4108136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183A93E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7F6E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shd w:val="clear" w:color="auto" w:fill="auto"/>
            <w:noWrap/>
            <w:vAlign w:val="center"/>
          </w:tcPr>
          <w:p w14:paraId="7180CDC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shd w:val="clear" w:color="000000" w:fill="FFFFFF"/>
            <w:noWrap/>
            <w:vAlign w:val="center"/>
          </w:tcPr>
          <w:p w14:paraId="33FF09E8">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5E05B2F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4657128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786C469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1E9A6C1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0D909EE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41C2CA5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041D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251A7DD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4458A35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585FB6D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4C1633CC">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394FD08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1F08A5E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1316D5C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409452F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0908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56AE4B2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799A098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5E2A5F1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7C2FD2B9">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5E01B65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5A8711F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3B97C24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4B574F1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1E58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06C3EE1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7EC152B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4B864BF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54EB783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540F7AB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5477F1C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2AE8C88C">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28DF118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5731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7F88C81C">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61FBA10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7292FED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6595885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370A7859">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3C72FE89">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18B12AB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3FB420F8">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3B5A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14DE8A1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3519E36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333D666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21522AF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29F6F1D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72171349">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01C47E7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7AB6BF5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233C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1548339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410FE8E8">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47413C92">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1E82D1DC">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25E72F0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6284AA9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5F0D71E8">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7C97B150">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1CD6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1A9C4DFD">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6938A7AE">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7D07D6C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53B28C1B">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2932027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4957107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66439048">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26A218D7">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r w14:paraId="087F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40" w:type="dxa"/>
            <w:tcBorders>
              <w:top w:val="nil"/>
              <w:left w:val="single" w:color="auto" w:sz="4" w:space="0"/>
              <w:bottom w:val="single" w:color="auto" w:sz="4" w:space="0"/>
              <w:right w:val="single" w:color="auto" w:sz="4" w:space="0"/>
            </w:tcBorders>
            <w:noWrap/>
            <w:vAlign w:val="center"/>
          </w:tcPr>
          <w:p w14:paraId="3CC63FB6">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6916EAEA">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00" w:type="dxa"/>
            <w:tcBorders>
              <w:top w:val="nil"/>
              <w:left w:val="nil"/>
              <w:bottom w:val="single" w:color="auto" w:sz="4" w:space="0"/>
              <w:right w:val="single" w:color="auto" w:sz="4" w:space="0"/>
            </w:tcBorders>
            <w:noWrap/>
            <w:vAlign w:val="center"/>
          </w:tcPr>
          <w:p w14:paraId="5B3DAEF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839" w:type="dxa"/>
            <w:tcBorders>
              <w:top w:val="nil"/>
              <w:left w:val="nil"/>
              <w:bottom w:val="single" w:color="auto" w:sz="4" w:space="0"/>
              <w:right w:val="single" w:color="auto" w:sz="4" w:space="0"/>
            </w:tcBorders>
            <w:noWrap/>
            <w:vAlign w:val="center"/>
          </w:tcPr>
          <w:p w14:paraId="16F0BB83">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286" w:type="dxa"/>
            <w:tcBorders>
              <w:top w:val="nil"/>
              <w:left w:val="nil"/>
              <w:bottom w:val="single" w:color="auto" w:sz="4" w:space="0"/>
              <w:right w:val="single" w:color="auto" w:sz="4" w:space="0"/>
            </w:tcBorders>
            <w:noWrap/>
            <w:vAlign w:val="center"/>
          </w:tcPr>
          <w:p w14:paraId="5D0C18D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424" w:type="dxa"/>
            <w:tcBorders>
              <w:top w:val="nil"/>
              <w:left w:val="nil"/>
              <w:bottom w:val="single" w:color="auto" w:sz="4" w:space="0"/>
              <w:right w:val="single" w:color="auto" w:sz="4" w:space="0"/>
            </w:tcBorders>
            <w:noWrap/>
            <w:vAlign w:val="center"/>
          </w:tcPr>
          <w:p w14:paraId="3A188885">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1F861881">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c>
          <w:tcPr>
            <w:tcW w:w="1084" w:type="dxa"/>
            <w:tcBorders>
              <w:top w:val="nil"/>
              <w:left w:val="nil"/>
              <w:bottom w:val="single" w:color="auto" w:sz="4" w:space="0"/>
              <w:right w:val="single" w:color="auto" w:sz="4" w:space="0"/>
            </w:tcBorders>
            <w:noWrap/>
            <w:vAlign w:val="center"/>
          </w:tcPr>
          <w:p w14:paraId="59E28834">
            <w:pPr>
              <w:keepNext w:val="0"/>
              <w:keepLines w:val="0"/>
              <w:pageBreakBefore w:val="0"/>
              <w:widowControl/>
              <w:suppressLineNumbers w:val="0"/>
              <w:suppressAutoHyphens w:val="0"/>
              <w:jc w:val="center"/>
              <w:rPr>
                <w:rFonts w:hint="eastAsia" w:ascii="等线" w:eastAsia="等线" w:cs="宋体"/>
                <w:color w:val="000000"/>
                <w:kern w:val="0"/>
                <w:sz w:val="22"/>
                <w:szCs w:val="22"/>
              </w:rPr>
            </w:pPr>
          </w:p>
        </w:tc>
      </w:tr>
    </w:tbl>
    <w:p w14:paraId="11B8E7D4">
      <w:pPr>
        <w:pStyle w:val="7"/>
        <w:rPr>
          <w:rFonts w:ascii="宋体" w:cs="宋体"/>
          <w:sz w:val="24"/>
          <w:lang w:val="en-US" w:eastAsia="zh-CN"/>
        </w:rPr>
      </w:pPr>
    </w:p>
    <w:p w14:paraId="5C6A9584">
      <w:pPr>
        <w:jc w:val="both"/>
        <w:rPr>
          <w:rFonts w:hint="eastAsia" w:ascii="仿宋_GB2312" w:eastAsia="仿宋_GB2312" w:cs="Times New Roman"/>
          <w:vanish w:val="0"/>
          <w:spacing w:val="0"/>
          <w:kern w:val="2"/>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A0A23"/>
    <w:multiLevelType w:val="singleLevel"/>
    <w:tmpl w:val="89BA0A23"/>
    <w:lvl w:ilvl="0" w:tentative="0">
      <w:start w:val="4"/>
      <w:numFmt w:val="chineseCounting"/>
      <w:suff w:val="nothing"/>
      <w:lvlText w:val="%1、"/>
      <w:lvlJc w:val="left"/>
      <w:rPr>
        <w:rFonts w:hint="eastAsia"/>
      </w:rPr>
    </w:lvl>
  </w:abstractNum>
  <w:abstractNum w:abstractNumId="1">
    <w:nsid w:val="98275A8C"/>
    <w:multiLevelType w:val="singleLevel"/>
    <w:tmpl w:val="98275A8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MmMxMzMwMjFjMDEwMDlkMjY2ZGYyYmI5NDZkZTMxMzcifQ=="/>
  </w:docVars>
  <w:rsids>
    <w:rsidRoot w:val="00000000"/>
    <w:rsid w:val="067D7DCA"/>
    <w:rsid w:val="0C0B5A0D"/>
    <w:rsid w:val="0D2941EA"/>
    <w:rsid w:val="1A3C09EA"/>
    <w:rsid w:val="1EB37DB8"/>
    <w:rsid w:val="39F82F9D"/>
    <w:rsid w:val="56583977"/>
    <w:rsid w:val="6ED20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paragraph" w:styleId="5">
    <w:name w:val="heading 4"/>
    <w:basedOn w:val="1"/>
    <w:next w:val="1"/>
    <w:qFormat/>
    <w:uiPriority w:val="0"/>
    <w:pPr>
      <w:keepNext/>
      <w:keepLines/>
      <w:pageBreakBefore w:val="0"/>
      <w:widowControl w:val="0"/>
      <w:suppressLineNumbers w:val="0"/>
      <w:suppressAutoHyphens w:val="0"/>
      <w:spacing w:before="280" w:after="290" w:line="377" w:lineRule="auto"/>
      <w:outlineLvl w:val="3"/>
    </w:pPr>
    <w:rPr>
      <w:rFonts w:ascii="Luxi Sans" w:hAnsi="Luxi Sans" w:eastAsia="黑体"/>
      <w:b/>
      <w:sz w:val="28"/>
    </w:rPr>
  </w:style>
  <w:style w:type="paragraph" w:styleId="6">
    <w:name w:val="heading 5"/>
    <w:basedOn w:val="1"/>
    <w:next w:val="1"/>
    <w:qFormat/>
    <w:uiPriority w:val="0"/>
    <w:pPr>
      <w:keepNext/>
      <w:keepLines/>
      <w:pageBreakBefore w:val="0"/>
      <w:widowControl w:val="0"/>
      <w:suppressLineNumbers w:val="0"/>
      <w:suppressAutoHyphens w:val="0"/>
      <w:spacing w:before="280" w:after="290" w:line="377" w:lineRule="auto"/>
      <w:outlineLvl w:val="4"/>
    </w:pPr>
    <w:rPr>
      <w:b/>
      <w:sz w:val="28"/>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80" w:lineRule="exact"/>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paragraph" w:styleId="8">
    <w:name w:val="Body Text Indent"/>
    <w:basedOn w:val="1"/>
    <w:qFormat/>
    <w:uiPriority w:val="0"/>
    <w:pPr>
      <w:spacing w:line="460" w:lineRule="exact"/>
      <w:ind w:left="133" w:leftChars="133" w:firstLine="103" w:firstLineChars="103"/>
    </w:pPr>
    <w:rPr>
      <w:sz w:val="28"/>
    </w:rPr>
  </w:style>
  <w:style w:type="paragraph" w:styleId="9">
    <w:name w:val="toc 5"/>
    <w:basedOn w:val="1"/>
    <w:next w:val="1"/>
    <w:autoRedefine/>
    <w:qFormat/>
    <w:uiPriority w:val="0"/>
    <w:pPr>
      <w:ind w:left="1680"/>
    </w:pPr>
  </w:style>
  <w:style w:type="paragraph" w:styleId="10">
    <w:name w:val="toc 3"/>
    <w:basedOn w:val="1"/>
    <w:next w:val="1"/>
    <w:autoRedefine/>
    <w:qFormat/>
    <w:uiPriority w:val="0"/>
    <w:pPr>
      <w:ind w:left="840"/>
    </w:pPr>
  </w:style>
  <w:style w:type="paragraph" w:styleId="11">
    <w:name w:val="footer"/>
    <w:basedOn w:val="1"/>
    <w:qFormat/>
    <w:uiPriority w:val="0"/>
    <w:pPr>
      <w:tabs>
        <w:tab w:val="center" w:pos="4153"/>
        <w:tab w:val="right" w:pos="8307"/>
      </w:tabs>
      <w:adjustRightInd/>
      <w:snapToGrid w:val="0"/>
      <w:contextualSpacing w:val="0"/>
      <w:jc w:val="left"/>
    </w:pPr>
    <w:rPr>
      <w:sz w:val="18"/>
    </w:rPr>
  </w:style>
  <w:style w:type="paragraph" w:styleId="12">
    <w:name w:val="header"/>
    <w:basedOn w:val="1"/>
    <w:qFormat/>
    <w:uiPriority w:val="0"/>
    <w:pPr>
      <w:pBdr>
        <w:bottom w:val="single" w:color="auto" w:sz="6" w:space="1"/>
      </w:pBdr>
      <w:tabs>
        <w:tab w:val="center" w:pos="4153"/>
        <w:tab w:val="right" w:pos="8307"/>
      </w:tabs>
      <w:adjustRightInd/>
      <w:snapToGrid w:val="0"/>
      <w:contextualSpacing w:val="0"/>
      <w:jc w:val="center"/>
    </w:pPr>
    <w:rPr>
      <w:sz w:val="18"/>
    </w:rPr>
  </w:style>
  <w:style w:type="paragraph" w:styleId="13">
    <w:name w:val="toc 1"/>
    <w:basedOn w:val="1"/>
    <w:next w:val="1"/>
    <w:autoRedefine/>
    <w:qFormat/>
    <w:uiPriority w:val="0"/>
  </w:style>
  <w:style w:type="paragraph" w:styleId="14">
    <w:name w:val="toc 4"/>
    <w:basedOn w:val="1"/>
    <w:next w:val="1"/>
    <w:autoRedefine/>
    <w:qFormat/>
    <w:uiPriority w:val="0"/>
    <w:pPr>
      <w:ind w:left="1260"/>
    </w:pPr>
  </w:style>
  <w:style w:type="paragraph" w:styleId="15">
    <w:name w:val="toc 2"/>
    <w:next w:val="1"/>
    <w:autoRedefine/>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42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16">
    <w:name w:val="Normal (Web)"/>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hAnsi="Calibri"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19">
    <w:name w:val="合同前言"/>
    <w:basedOn w:val="1"/>
    <w:qFormat/>
    <w:uiPriority w:val="0"/>
    <w:pPr>
      <w:tabs>
        <w:tab w:val="left" w:pos="0"/>
      </w:tabs>
      <w:ind w:firstLine="257" w:firstLineChars="257"/>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2850</Words>
  <Characters>2925</Characters>
  <Lines>511</Lines>
  <Paragraphs>151</Paragraphs>
  <TotalTime>0</TotalTime>
  <ScaleCrop>false</ScaleCrop>
  <LinksUpToDate>false</LinksUpToDate>
  <CharactersWithSpaces>3197</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2019-06-17T12:25:00Z</dcterms:created>
  <dc:creator>yozo</dc:creator>
  <cp:lastModifiedBy>AH</cp:lastModifiedBy>
  <dcterms:modified xsi:type="dcterms:W3CDTF">2024-07-02T06:48:15Z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D19BB87C2DEA41FB9F863AD1B6178D60_12</vt:lpwstr>
  </property>
  <property fmtid="{D5CDD505-2E9C-101B-9397-08002B2CF9AE}" pid="3" name="KSOProductBuildVer">
    <vt:lpwstr>2052-12.1.0.17133</vt:lpwstr>
  </property>
</Properties>
</file>