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94BE">
      <w:pPr>
        <w:ind w:firstLine="964" w:firstLineChars="3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石狮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分公司报废车辆竞卖报价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文件</w:t>
      </w:r>
    </w:p>
    <w:p w14:paraId="241C941B">
      <w:pPr>
        <w:spacing w:line="44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福建广电网络集团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石狮</w:t>
      </w:r>
      <w:r>
        <w:rPr>
          <w:rFonts w:hint="eastAsia" w:asciiTheme="minorEastAsia" w:hAnsiTheme="minorEastAsia" w:eastAsiaTheme="minorEastAsia"/>
          <w:sz w:val="24"/>
        </w:rPr>
        <w:t>分公司拟竞卖一批报废车辆共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辆，以现场实物为准。现进行竞卖报价。本次竞拍有设一个最低限价，若竞买报价最高者低于我司所设最低限价，本次竞卖将视为无效。中选方必须在竞卖成交确认书签订后2天内将竞买价款汇至我司指定帐户，缴清全款后方可提货，并在15天内将上述标的物资受领完毕，逾期须</w:t>
      </w:r>
      <w:r>
        <w:rPr>
          <w:rFonts w:hint="eastAsia" w:cs="Times New Roman" w:asciiTheme="minorEastAsia" w:hAnsiTheme="minorEastAsia" w:eastAsiaTheme="minorEastAsia"/>
          <w:sz w:val="24"/>
        </w:rPr>
        <w:t>支付100元/日的仓库占用费。</w:t>
      </w:r>
    </w:p>
    <w:p w14:paraId="3FE31CF7">
      <w:pPr>
        <w:keepNext w:val="0"/>
        <w:keepLines w:val="0"/>
        <w:pageBreakBefore w:val="0"/>
        <w:widowControl w:val="0"/>
        <w:tabs>
          <w:tab w:val="left" w:pos="65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一、具体要求</w:t>
      </w: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ab/>
      </w:r>
    </w:p>
    <w:p w14:paraId="0A8DDB90">
      <w:pPr>
        <w:spacing w:line="44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1、竞买人在规定时间内提交报价到福建广电网络集团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石狮</w:t>
      </w:r>
      <w:r>
        <w:rPr>
          <w:rFonts w:hint="eastAsia" w:cs="Times New Roman" w:asciiTheme="minorEastAsia" w:hAnsiTheme="minorEastAsia" w:eastAsiaTheme="minorEastAsia"/>
          <w:sz w:val="24"/>
        </w:rPr>
        <w:t>分公司，由其组织相关人员进行评审，确定中选单位后再将竞拍结果公示（未中选单位的保证金需待结果公示后再无息退还）。</w:t>
      </w:r>
    </w:p>
    <w:p w14:paraId="0B2F1475">
      <w:pPr>
        <w:spacing w:line="44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2、资格审核通过后缴交竞买保证金人民币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贰</w:t>
      </w:r>
      <w:r>
        <w:rPr>
          <w:rFonts w:hint="eastAsia" w:cs="Times New Roman" w:asciiTheme="minorEastAsia" w:hAnsiTheme="minorEastAsia" w:eastAsiaTheme="minorEastAsia"/>
          <w:sz w:val="24"/>
        </w:rPr>
        <w:t>仟元整后方可参加报价，保证金通过银行转账方式转入我司指定账户，待中选单位确定后返还。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 w14:paraId="6C6E19D3">
      <w:pPr>
        <w:spacing w:line="44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3、本项目需提前联系我司到现场进行检量验货，否则报价视为无效。勘察联系人：蔡先生，联系电话：15860532550。</w:t>
      </w:r>
    </w:p>
    <w:p w14:paraId="66855EE5">
      <w:pPr>
        <w:spacing w:line="44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cs="Times New Roman" w:asciiTheme="minorEastAsia" w:hAnsiTheme="minorEastAsia" w:eastAsiaTheme="minorEastAsia"/>
          <w:sz w:val="24"/>
        </w:rPr>
        <w:t>、我司竞卖标的为报废车辆，竞买人必须将此次竞拍标的物作为废旧物资回收，严格按国家相关规定依法依规处置，不得以整机或翻新机销售或再利用。若竞买人因处置不当而违反国家相关法律法规，产生的一切后果由竞买人自行承担，由此给我司造成损失时，竞买人还应当赔偿我司一切损失，包括但不限于第三方赔偿金、罚款、为维护权益而支出的律师费、保全费、鉴定费、差旅费诉讼费、仲裁费等一切费用。</w:t>
      </w:r>
    </w:p>
    <w:p w14:paraId="61983835">
      <w:pPr>
        <w:spacing w:line="44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sz w:val="24"/>
        </w:rPr>
        <w:t>、中选单位需协助我司办理车辆报废相关手续流程。</w:t>
      </w:r>
    </w:p>
    <w:p w14:paraId="386EF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lang w:val="en-US" w:eastAsia="zh-CN"/>
        </w:rPr>
        <w:t>二、报价</w:t>
      </w:r>
    </w:p>
    <w:p w14:paraId="538ED85A">
      <w:pPr>
        <w:spacing w:line="360" w:lineRule="auto"/>
        <w:ind w:firstLine="540" w:firstLineChars="225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4 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eastAsia" w:cs="Arial" w:asciiTheme="minorEastAsia" w:hAnsiTheme="minorEastAsia" w:eastAsiaTheme="minor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下</w:t>
      </w:r>
      <w:r>
        <w:rPr>
          <w:rFonts w:asciiTheme="minorEastAsia" w:hAnsiTheme="minorEastAsia" w:eastAsiaTheme="minorEastAsia"/>
          <w:sz w:val="24"/>
        </w:rPr>
        <w:t>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asciiTheme="minorEastAsia" w:hAnsiTheme="minorEastAsia" w:eastAsiaTheme="minorEastAsia"/>
          <w:sz w:val="24"/>
        </w:rPr>
        <w:t>: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0</w:t>
      </w:r>
      <w:r>
        <w:rPr>
          <w:rFonts w:hint="eastAsia" w:asciiTheme="minorEastAsia" w:hAnsiTheme="minorEastAsia" w:eastAsiaTheme="minorEastAsia"/>
          <w:sz w:val="24"/>
        </w:rPr>
        <w:t>之前，将</w:t>
      </w:r>
      <w:r>
        <w:rPr>
          <w:rFonts w:hint="eastAsia" w:cs="Arial" w:asciiTheme="minorEastAsia" w:hAnsiTheme="minorEastAsia" w:eastAsiaTheme="minorEastAsia"/>
          <w:bCs/>
          <w:sz w:val="24"/>
        </w:rPr>
        <w:t>公司营业执照（副本）复印件、相关证明材料</w:t>
      </w:r>
      <w:r>
        <w:rPr>
          <w:rFonts w:hint="eastAsia" w:cs="Arial" w:asciiTheme="minorEastAsia" w:hAnsiTheme="minorEastAsia" w:eastAsiaTheme="minorEastAsia"/>
          <w:bCs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</w:rPr>
        <w:t>保证金汇款复印</w:t>
      </w:r>
      <w:r>
        <w:rPr>
          <w:rFonts w:hint="eastAsia" w:cs="Times New Roman" w:asciiTheme="minorEastAsia" w:hAnsiTheme="minorEastAsia" w:eastAsiaTheme="minorEastAsia"/>
          <w:sz w:val="24"/>
        </w:rPr>
        <w:t>件及报价文件密封加盖公章寄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cs="Times New Roman" w:asciiTheme="minorEastAsia" w:hAnsiTheme="minorEastAsia" w:eastAsiaTheme="minorEastAsia"/>
          <w:sz w:val="24"/>
        </w:rPr>
        <w:t>送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）</w:t>
      </w:r>
      <w:r>
        <w:rPr>
          <w:rFonts w:hint="eastAsia" w:cs="Times New Roman" w:asciiTheme="minorEastAsia" w:hAnsiTheme="minorEastAsia" w:eastAsiaTheme="minorEastAsia"/>
          <w:sz w:val="24"/>
        </w:rPr>
        <w:t>达我公司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综合部</w:t>
      </w:r>
      <w:r>
        <w:rPr>
          <w:rFonts w:hint="eastAsia" w:cs="Times New Roman" w:asciiTheme="minorEastAsia" w:hAnsiTheme="minorEastAsia" w:eastAsiaTheme="minorEastAsia"/>
          <w:sz w:val="24"/>
        </w:rPr>
        <w:t>，封面标注项目。公司地址：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石狮市宝盖镇濠江路462号众和国际大厦A座9层综合部</w:t>
      </w:r>
      <w:r>
        <w:rPr>
          <w:rFonts w:hint="eastAsia" w:cs="Times New Roman" w:asciiTheme="minorEastAsia" w:hAnsiTheme="minorEastAsia" w:eastAsiaTheme="minorEastAsia"/>
          <w:sz w:val="24"/>
        </w:rPr>
        <w:t>，邮编：362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cs="Times New Roman" w:asciiTheme="minorEastAsia" w:hAnsiTheme="minorEastAsia" w:eastAsiaTheme="minorEastAsia"/>
          <w:sz w:val="24"/>
        </w:rPr>
        <w:t>00，联系人：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高女士</w:t>
      </w:r>
      <w:r>
        <w:rPr>
          <w:rFonts w:hint="eastAsia" w:cs="Times New Roman" w:asciiTheme="minorEastAsia" w:hAnsiTheme="minorEastAsia" w:eastAsiaTheme="minorEastAsia"/>
          <w:sz w:val="24"/>
        </w:rPr>
        <w:t xml:space="preserve"> ，电话：0595－8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8965656</w:t>
      </w:r>
      <w:r>
        <w:rPr>
          <w:rFonts w:hint="eastAsia" w:cs="Times New Roman" w:asciiTheme="minorEastAsia" w:hAnsiTheme="minorEastAsia" w:eastAsiaTheme="minorEastAsia"/>
          <w:sz w:val="24"/>
        </w:rPr>
        <w:t xml:space="preserve">。 </w:t>
      </w:r>
    </w:p>
    <w:p w14:paraId="651B3F7B">
      <w:pPr>
        <w:spacing w:line="360" w:lineRule="auto"/>
        <w:ind w:firstLine="540" w:firstLineChars="225"/>
        <w:rPr>
          <w:rFonts w:hint="eastAsia" w:cs="Times New Roman"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履约保证金账号，请备注“物资竞卖”</w:t>
      </w:r>
    </w:p>
    <w:p w14:paraId="1B0D3B2A">
      <w:pPr>
        <w:spacing w:line="440" w:lineRule="exact"/>
        <w:ind w:left="479" w:leftChars="228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名称：福建广电网络集团股份有限公司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石狮</w:t>
      </w:r>
      <w:r>
        <w:rPr>
          <w:rFonts w:hint="eastAsia" w:asciiTheme="minorEastAsia" w:hAnsiTheme="minorEastAsia" w:eastAsiaTheme="minorEastAsia"/>
          <w:sz w:val="24"/>
        </w:rPr>
        <w:t>分公司　</w:t>
      </w:r>
      <w:r>
        <w:rPr>
          <w:rFonts w:hint="eastAsia"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纳税人识别号：</w:t>
      </w:r>
      <w:r>
        <w:rPr>
          <w:rFonts w:asciiTheme="minorEastAsia" w:hAnsiTheme="minorEastAsia" w:eastAsiaTheme="minorEastAsia"/>
          <w:sz w:val="24"/>
        </w:rPr>
        <w:t>9135058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asciiTheme="minorEastAsia" w:hAnsiTheme="minorEastAsia" w:eastAsiaTheme="minorEastAsia"/>
          <w:sz w:val="24"/>
        </w:rPr>
        <w:t>959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81070E</w:t>
      </w:r>
      <w:r>
        <w:rPr>
          <w:rFonts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开户行：中国银行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石狮南环</w:t>
      </w:r>
      <w:r>
        <w:rPr>
          <w:rFonts w:hint="eastAsia" w:asciiTheme="minorEastAsia" w:hAnsiTheme="minorEastAsia" w:eastAsiaTheme="minorEastAsia"/>
          <w:sz w:val="24"/>
        </w:rPr>
        <w:t>支行</w:t>
      </w:r>
      <w:r>
        <w:rPr>
          <w:rFonts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账号：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419562835377</w:t>
      </w:r>
      <w:r>
        <w:rPr>
          <w:rFonts w:asciiTheme="minorEastAsia" w:hAnsiTheme="minorEastAsia" w:eastAsiaTheme="minorEastAsia"/>
          <w:sz w:val="24"/>
        </w:rPr>
        <w:br w:type="textWrapping"/>
      </w:r>
      <w:r>
        <w:rPr>
          <w:rFonts w:hint="eastAsia" w:cs="Times New Roman" w:asciiTheme="minorEastAsia" w:hAnsiTheme="minorEastAsia" w:eastAsiaTheme="minorEastAsia"/>
          <w:sz w:val="24"/>
        </w:rPr>
        <w:t>地址、电话：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石狮市宝盖镇濠江路462号众和国际大厦A座9层综合部</w:t>
      </w:r>
      <w:r>
        <w:rPr>
          <w:rFonts w:hint="eastAsia" w:cs="Times New Roman" w:asciiTheme="minorEastAsia" w:hAnsiTheme="minorEastAsia" w:eastAsiaTheme="minorEastAsia"/>
          <w:sz w:val="24"/>
        </w:rPr>
        <w:t xml:space="preserve"> 0595-8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8965656</w:t>
      </w:r>
    </w:p>
    <w:p w14:paraId="3693D595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       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人民币元</w:t>
      </w:r>
    </w:p>
    <w:tbl>
      <w:tblPr>
        <w:tblStyle w:val="5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6804"/>
      </w:tblGrid>
      <w:tr w14:paraId="564B2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17A3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67803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报价（元）</w:t>
            </w:r>
          </w:p>
        </w:tc>
      </w:tr>
      <w:tr w14:paraId="1E83C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99447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报废车辆竞卖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1C12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（小写）：</w:t>
            </w:r>
          </w:p>
          <w:p w14:paraId="40005E6E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F7827D1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（大写）：　　　</w:t>
            </w:r>
          </w:p>
        </w:tc>
      </w:tr>
    </w:tbl>
    <w:p w14:paraId="10609569">
      <w:pPr>
        <w:rPr>
          <w:rFonts w:asciiTheme="minorEastAsia" w:hAnsiTheme="minorEastAsia" w:eastAsiaTheme="minorEastAsia"/>
          <w:bCs/>
          <w:sz w:val="24"/>
        </w:rPr>
      </w:pPr>
    </w:p>
    <w:p w14:paraId="298BA320">
      <w:pPr>
        <w:ind w:firstLine="4080" w:firstLineChars="1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 w14:paraId="4930D86C">
      <w:pPr>
        <w:rPr>
          <w:rFonts w:ascii="宋体"/>
          <w:sz w:val="24"/>
        </w:rPr>
      </w:pPr>
    </w:p>
    <w:p w14:paraId="423FD7F5">
      <w:pPr>
        <w:rPr>
          <w:rFonts w:ascii="宋体"/>
          <w:sz w:val="24"/>
        </w:rPr>
      </w:pPr>
    </w:p>
    <w:p w14:paraId="70CCEC30">
      <w:pPr>
        <w:ind w:firstLine="4200" w:firstLineChars="17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</w:p>
    <w:p w14:paraId="3F886E78">
      <w:pPr>
        <w:ind w:firstLine="4200" w:firstLineChars="1750"/>
        <w:rPr>
          <w:rFonts w:hint="eastAsia" w:ascii="宋体" w:hAnsi="宋体"/>
          <w:sz w:val="24"/>
        </w:rPr>
      </w:pPr>
    </w:p>
    <w:p w14:paraId="356585D4">
      <w:pPr>
        <w:ind w:firstLine="4200" w:firstLineChars="1750"/>
        <w:rPr>
          <w:rFonts w:hint="eastAsia" w:ascii="宋体" w:hAnsi="宋体"/>
          <w:sz w:val="24"/>
        </w:rPr>
      </w:pPr>
    </w:p>
    <w:p w14:paraId="44A4EC0B">
      <w:pPr>
        <w:ind w:firstLine="4200" w:firstLineChars="17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 w14:paraId="58D49345">
      <w:pPr>
        <w:ind w:firstLine="4200" w:firstLineChars="1750"/>
        <w:rPr>
          <w:rFonts w:ascii="宋体"/>
          <w:sz w:val="24"/>
        </w:rPr>
      </w:pPr>
    </w:p>
    <w:p w14:paraId="64ECCDE2">
      <w:pPr>
        <w:ind w:firstLine="3675" w:firstLineChars="1750"/>
      </w:pPr>
    </w:p>
    <w:p w14:paraId="4F48A713">
      <w:pPr>
        <w:ind w:firstLine="3675" w:firstLineChars="175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Nzg2Yjc5ZDRmMDNhZDUwYWFjYzEzNGMxMDEyOGYifQ=="/>
    <w:docVar w:name="KSO_WPS_MARK_KEY" w:val="5c3b17ef-649c-4a4a-af8e-5ea50f6fa1db"/>
  </w:docVars>
  <w:rsids>
    <w:rsidRoot w:val="00AF69E6"/>
    <w:rsid w:val="000A50C5"/>
    <w:rsid w:val="000F6980"/>
    <w:rsid w:val="00111A13"/>
    <w:rsid w:val="00120BB4"/>
    <w:rsid w:val="00154B2A"/>
    <w:rsid w:val="00173CC2"/>
    <w:rsid w:val="001972F4"/>
    <w:rsid w:val="00197CC0"/>
    <w:rsid w:val="001E67F4"/>
    <w:rsid w:val="001F2C68"/>
    <w:rsid w:val="0023233A"/>
    <w:rsid w:val="00252AA6"/>
    <w:rsid w:val="002C001B"/>
    <w:rsid w:val="002C21F2"/>
    <w:rsid w:val="002C404E"/>
    <w:rsid w:val="003701CC"/>
    <w:rsid w:val="004902BF"/>
    <w:rsid w:val="004C48D1"/>
    <w:rsid w:val="00530A27"/>
    <w:rsid w:val="00543A11"/>
    <w:rsid w:val="00594E0C"/>
    <w:rsid w:val="005A7F02"/>
    <w:rsid w:val="00614E77"/>
    <w:rsid w:val="00675C91"/>
    <w:rsid w:val="006A536D"/>
    <w:rsid w:val="006B3369"/>
    <w:rsid w:val="006B7F1D"/>
    <w:rsid w:val="006D5594"/>
    <w:rsid w:val="00736836"/>
    <w:rsid w:val="0076024E"/>
    <w:rsid w:val="00760449"/>
    <w:rsid w:val="00794C50"/>
    <w:rsid w:val="008042D9"/>
    <w:rsid w:val="008070E4"/>
    <w:rsid w:val="00835426"/>
    <w:rsid w:val="0085618A"/>
    <w:rsid w:val="00896BB3"/>
    <w:rsid w:val="008F6071"/>
    <w:rsid w:val="009112D9"/>
    <w:rsid w:val="00922FAB"/>
    <w:rsid w:val="00936870"/>
    <w:rsid w:val="00985246"/>
    <w:rsid w:val="00A15E5D"/>
    <w:rsid w:val="00A4416F"/>
    <w:rsid w:val="00A5731F"/>
    <w:rsid w:val="00A90346"/>
    <w:rsid w:val="00AA4CA9"/>
    <w:rsid w:val="00AF69E6"/>
    <w:rsid w:val="00AF7A96"/>
    <w:rsid w:val="00B842B1"/>
    <w:rsid w:val="00C0439D"/>
    <w:rsid w:val="00C174E8"/>
    <w:rsid w:val="00C32A74"/>
    <w:rsid w:val="00C36D01"/>
    <w:rsid w:val="00C932A7"/>
    <w:rsid w:val="00CE0D25"/>
    <w:rsid w:val="00D0522F"/>
    <w:rsid w:val="00D813F8"/>
    <w:rsid w:val="00DE7D7F"/>
    <w:rsid w:val="00E06CB1"/>
    <w:rsid w:val="00E44B75"/>
    <w:rsid w:val="00E500CA"/>
    <w:rsid w:val="00EB5412"/>
    <w:rsid w:val="00EF1ED5"/>
    <w:rsid w:val="00F83C39"/>
    <w:rsid w:val="00F92BF0"/>
    <w:rsid w:val="00FE4F24"/>
    <w:rsid w:val="090B754A"/>
    <w:rsid w:val="109A2306"/>
    <w:rsid w:val="18624F5E"/>
    <w:rsid w:val="1D2C098E"/>
    <w:rsid w:val="1D890FAD"/>
    <w:rsid w:val="1E3379E1"/>
    <w:rsid w:val="216C0600"/>
    <w:rsid w:val="238438B9"/>
    <w:rsid w:val="247C000D"/>
    <w:rsid w:val="284E43EB"/>
    <w:rsid w:val="2A425F29"/>
    <w:rsid w:val="30BC3D12"/>
    <w:rsid w:val="32B962F9"/>
    <w:rsid w:val="376E29F3"/>
    <w:rsid w:val="38A41FB0"/>
    <w:rsid w:val="41C95694"/>
    <w:rsid w:val="463A65C6"/>
    <w:rsid w:val="4BD73978"/>
    <w:rsid w:val="589177A2"/>
    <w:rsid w:val="5D551991"/>
    <w:rsid w:val="71352A9F"/>
    <w:rsid w:val="72160455"/>
    <w:rsid w:val="73206B70"/>
    <w:rsid w:val="73E67980"/>
    <w:rsid w:val="74AB1F38"/>
    <w:rsid w:val="7BBA3698"/>
    <w:rsid w:val="7BF452A1"/>
    <w:rsid w:val="7FF972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952</Words>
  <Characters>1031</Characters>
  <Lines>7</Lines>
  <Paragraphs>2</Paragraphs>
  <TotalTime>2</TotalTime>
  <ScaleCrop>false</ScaleCrop>
  <LinksUpToDate>false</LinksUpToDate>
  <CharactersWithSpaces>1087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2018-05-29T09:32:00Z</dcterms:created>
  <dc:creator>谢聪林(xieconglin)</dc:creator>
  <cp:lastModifiedBy>V</cp:lastModifiedBy>
  <dcterms:modified xsi:type="dcterms:W3CDTF">2026-03-30T09:15:11Z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CF5D379A4652414995069DB22B1CD778_13</vt:lpwstr>
  </property>
  <property fmtid="{D5CDD505-2E9C-101B-9397-08002B2CF9AE}" pid="4" name="KSOTemplateDocerSaveRecord">
    <vt:lpwstr>eyJoZGlkIjoiNjI4NGJjZjdhMmU5NDc2Yjc0YWNiOTUyYWQyZThhNmUiLCJ1c2VySWQiOiI0MTM3NzQzNDcifQ==</vt:lpwstr>
  </property>
</Properties>
</file>